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mlnrlilly@gmail.com</w:t>
            </w:r>
            <w:r w:rsidRPr="002361E2">
              <w:rPr>
                <w:i/>
              </w:rPr>
              <w:br/>
            </w:r>
            <w:r w:rsidR="00A96AEC">
              <w:t>Kereskedelem-marketing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Bakosné Dr. Kiss Virág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befolyásolja a közösségi média a fiatal nők egészséges táplálkozásról kialakított képét?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nemcsak a marketingkommunikációnak lett megkerülhetetlen eleme közösségi média, de mindennapi életünknek is. Nap mint nap információk, vélemények áradata jön szembe velünk, elég csak pár percet eltölteni egy adott platformon. Felmerült bennem a kérdés, hogyan befolyásol minket az élet bizonyos területein ez a jelenség? Dolgozatom témájának kijelöltem egy különösen megosztó témát: az egészséges étkezést. Kutatásom során kifejezetten a fiatal nők álláspontját szerettem volna felderíteni, mert egyéni megfigyeléseim azt mutatják, hogy a női nem fogékonyabb az egészséges étkezéssel, esetleg diétákkal, alternatív táplálkozással kapcsolatos tartalmakra, illetve nagyobb arányban követnek véleményvezéreket. Három hipotézist állítottam fel, célkitűzésem a szakdolgozat során ezen kijelentések igazságának vizsgálata, és célcsoportom témához való hozzáállásának mélyebb megismerése volt.</w:t>
      </w:r>
      <w:r>
        <w:rPr>
          <w:color w:val="000000"/>
          <w:sz w:val="24"/>
          <w:szCs w:val="24"/>
        </w:rPr>
        <w:br/>
        <w:t xml:space="preserve">H1: A közösségi média, illetve influencerek nem bizonyulnak teljesen hiteles forrásnak a</w:t>
      </w:r>
      <w:r>
        <w:rPr>
          <w:color w:val="000000"/>
          <w:sz w:val="24"/>
          <w:szCs w:val="24"/>
        </w:rPr>
        <w:br/>
        <w:t xml:space="preserve">fogyasztók számára egészséges táplálkozás tekintetében, szkeptikusak velük szemben.</w:t>
      </w:r>
      <w:r>
        <w:rPr>
          <w:color w:val="000000"/>
          <w:sz w:val="24"/>
          <w:szCs w:val="24"/>
        </w:rPr>
        <w:br/>
        <w:t xml:space="preserve">H2: Az alternatív, mentes, speciális étrendek nem csupán az ételintoleranciával rendelkezők</w:t>
      </w:r>
      <w:r>
        <w:rPr>
          <w:color w:val="000000"/>
          <w:sz w:val="24"/>
          <w:szCs w:val="24"/>
        </w:rPr>
        <w:br/>
        <w:t xml:space="preserve">körében jelentősen népszerűek, és egyre nagyobb a térfoglalásuk az élelmiszerpiacon.</w:t>
      </w:r>
      <w:r>
        <w:rPr>
          <w:color w:val="000000"/>
          <w:sz w:val="24"/>
          <w:szCs w:val="24"/>
        </w:rPr>
        <w:br/>
        <w:t xml:space="preserve">H3: A trendek szignifikáns szerepet játszanak az alternatív étrendek kialakulásában.</w:t>
      </w:r>
      <w:r>
        <w:rPr>
          <w:color w:val="000000"/>
          <w:sz w:val="24"/>
          <w:szCs w:val="24"/>
        </w:rPr>
        <w:br/>
        <w:t xml:space="preserve">A hipotéziseket szekunder kutatással elemeztem hazai és nemzetközi könyvek, folyóiratok, valamint internetes források alapján. Az általam fontosnak vélt fogalmak a téma kapcsán: közösségi média, influencer-marketing, y és z generáció, egészséges táplálkozás voltak. Primer kutatásom során mélyinterjút készítettem egy 42,000 követővel rendelkező véleményvezérrel, akinek egészséges táplálkozással kapcsolatos szponzori együttműködései vannak, illetve online megkérdezéssel igyekeztem megismerni célcsoportom meglátásait a témában.</w:t>
      </w:r>
      <w:r>
        <w:rPr>
          <w:color w:val="000000"/>
          <w:sz w:val="24"/>
          <w:szCs w:val="24"/>
        </w:rPr>
        <w:br/>
        <w:t xml:space="preserve">A dolgozatom megírása és összegzése folyamán arra jutottam, hogy ez a kérdés komplex, és nehezen vizsgálható aktuális időben, hiszen a fogyasztók nem feltétlen tudják trendhez kötni aktuális preferenciájukat, sokkal inkább tudatalatti folyamatról van szó. Megállapítottam azt is, hogy célcsoportom körében fontos szerepet játszik az egészséges táplálkozás, valamilyen elképzelésük, koncepciójuk van a kérdésről, és az influencerekkel, illetve közösségi médiával szemben fenntartásaik vannak azok hitelességét illetően, (bár indirekt módon biztosan hatnak rájuk,) ezért más forrásokat preferálnak.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57187">
    <w:multiLevelType w:val="hybridMultilevel"/>
    <w:lvl w:ilvl="0" w:tplc="76719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57187">
    <w:abstractNumId w:val="947571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342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