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ANDREA IVETT MÁTHÉ</w:t>
            </w:r>
          </w:p>
          <w:p w:rsidR="00C275A3" w:rsidRDefault="00186641" w:rsidP="00C275A3">
            <w:pPr>
              <w:pStyle w:val="Hallgatokepzes"/>
            </w:pPr>
            <w:r w:rsidRPr="002361E2">
              <w:rPr>
                <w:i/>
              </w:rPr>
              <w:t>mivett2332@gmail.com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József Boros</w:t>
            </w:r>
          </w:p>
          <w:p w:rsidR="00DB4822" w:rsidRDefault="00DB4822" w:rsidP="009763E0">
            <w:pPr>
              <w:pStyle w:val="Konzulensektitulus"/>
            </w:pPr>
            <w:r w:rsidRPr="00DB4822">
              <w:t>PhD student,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Gender matters?! - Examining the attitudes towards women leaders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More and more research emphasizes women's excellent leadership skills and specific management style, which can contribute to more efficient business performance. However, the public still prefers male leaders, and in most organizations men continue to occupy senior positions.</w:t>
      </w:r>
    </w:p>
    <w:p>
      <w:pPr>
        <w:widowControl w:val="on"/>
        <w:pBdr/>
        <w:spacing w:before="240" w:after="240" w:line="240" w:lineRule="auto"/>
        <w:ind w:left="0" w:right="0"/>
        <w:jc w:val="left"/>
      </w:pPr>
      <w:r>
        <w:rPr>
          <w:color w:val="000000"/>
          <w:sz w:val="24"/>
          <w:szCs w:val="24"/>
        </w:rPr>
        <w:t xml:space="preserve">In my thesis, I present the position of women in the labour market, with a special focus on managerial positions, identify barriers to women's careers and describe attitudes towards female leaders. My aim is to provide an overview of the most important leadership characteristics and to highlight the differences between male and female leadership styles. In my research, I used secondary and primary data collection techniques to test my four hypotheses. For the primary research, I used a quantitative method and conducted a questionnaire survey, which was filled out by a total of 494 respondents.</w:t>
      </w:r>
    </w:p>
    <w:p>
      <w:pPr>
        <w:widowControl w:val="on"/>
        <w:pBdr/>
        <w:spacing w:before="240" w:after="240" w:line="240" w:lineRule="auto"/>
        <w:ind w:left="0" w:right="0"/>
        <w:jc w:val="left"/>
      </w:pPr>
      <w:r>
        <w:rPr>
          <w:color w:val="000000"/>
          <w:sz w:val="24"/>
          <w:szCs w:val="24"/>
        </w:rPr>
        <w:t xml:space="preserve">My primary research revealed that respondents identified work-life conflict as the main reason for the lack of female senior managers, but prejudices and stereotypes, vertical segregation, and self-discrimination also appeared in the sample as barriers to women's career development. In my study, I found significant differences in the leadership qualities associated with women and men. Among the given qualities, people-oriented and communicative were the most important leadership traits for women, while decision-making, decisive and rational were the most important leadership qualities for men. I also found a significant difference in the perception of female and male leadership styles. Female leaders were associated with democratic, relationship-oriented and transformational leadership styles, while male leaders were associated with autocratic, task-oriented and transactional leadership styles. The results of my research revealed that women show significantly more positive attitudes towards female leaders and prefer female leaders to a higher degree than men.</w:t>
      </w:r>
    </w:p>
    <w:p>
      <w:pPr>
        <w:widowControl w:val="on"/>
        <w:pBdr/>
        <w:spacing w:before="240" w:after="240" w:line="240" w:lineRule="auto"/>
        <w:ind w:left="0" w:right="0"/>
        <w:jc w:val="left"/>
      </w:pPr>
      <w:r>
        <w:rPr>
          <w:color w:val="000000"/>
          <w:sz w:val="24"/>
          <w:szCs w:val="24"/>
        </w:rPr>
        <w:t xml:space="preserve">I believe that my research has highlighted the increasingly positive perception of women's leadership, and that the qualities and leadership styles associated with women are no longer seen as a disadvantage, but rather as a specific resource with great potential in a mainly male-dominated management sphere.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12683">
    <w:multiLevelType w:val="hybridMultilevel"/>
    <w:lvl w:ilvl="0" w:tplc="8872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12683">
    <w:abstractNumId w:val="61812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898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