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CSUTORÁS BEATRIX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di2r5a@student.uni-pannon.hu</w:t>
            </w:r>
            <w:r w:rsidRPr="002361E2">
              <w:rPr>
                <w:i/>
              </w:rPr>
              <w:br/>
            </w:r>
            <w:r w:rsidR="00A96AEC">
              <w:t>vegyészmérnök 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Miskolczi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Szennyvíziszap termo-katalitikus átalakításának vizsgálata: a termék in-situ minőségjavítása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népesség és az életszínvonal folyamatos növekedése miatt jelentős az urbanizáció fejlődése. Ennek következtében egyre több szennyvíz keletkezik évente; száraz anyagra vonatkoztatva éves szinten közel 45 millió tonna települési szennyvíziszap keletkezik. A szennyvíziszap jelentős része jelenleg lerakókba, vagy mezőgazdasági alkalmazásra kerül, ugyanakkor a szennyvíziszap felhasználható energiaforrásként is. Ennek egyik lehetősége a termokémiai módszerek alkalmazása, melyek közül leginkább az elszenesítés (torrefaction) és a különböző hőmérsékleteken végzett pirolízis (400-700°C) és elgázosítás (700-1000°C) a leginkább vizsgált. Ennek eredményeképpen különböző gáz, cseppfolyós és szilárd halmazállapotú termékek keletkeznek. A pirolízis-elgázosítás során keletkező termékek mennyisége és összetétele az alapanyagok összetételével, a műveleti paraméterekkel és katalizátorok alkalmazásával jelentősen befolyásolható.</w:t>
      </w:r>
      <w:r>
        <w:rPr>
          <w:color w:val="000000"/>
          <w:sz w:val="24"/>
          <w:szCs w:val="24"/>
        </w:rPr>
        <w:br/>
        <w:t xml:space="preserve">A TDK dolgozat során áttekintettem és feldolgoztam a cellulóz alapú hulladékok termo-katalitikus átalakításának témakörében az utóbbi években megjelent szakirodalmakat. Sorra vettem a szennyvíziszap jelentette problémákat és azok megoldásait. Áttekintettem a lehetséges kezelési módokat figyelembe véve a szennyvíziszap sajátos tulajdonságait. Részletesebben kifejtettem a termikus hasznosítási lehetőségeket, illetve a különböző katalizátorok hatásait.</w:t>
      </w:r>
      <w:r>
        <w:rPr>
          <w:color w:val="000000"/>
          <w:sz w:val="24"/>
          <w:szCs w:val="24"/>
        </w:rPr>
        <w:br/>
        <w:t xml:space="preserve">Laboratóriumi reaktor alkalmazásával marhatrágya pirolízisét végeztem el katalizátor nélkül és annak jelenlétében több hőmérsékleten is. A kapott szilárd, cseppfolyós, illetve gáz halmazállapotú termékeket különböző vizsgálatoknak vetettem alá. Megvizsgáltam, hogy milyen összefüggés van a műveleti paraméterek és a termékjellemzők között. A kapott eredményeket összehasonlítottam a szakirodalomban fellelhető eredményekkel, a hasonlóságokat és különbségeket elemeztem.</w:t>
      </w:r>
      <w:r>
        <w:rPr>
          <w:color w:val="000000"/>
          <w:sz w:val="24"/>
          <w:szCs w:val="24"/>
        </w:rPr>
        <w:br/>
        <w:t xml:space="preserve">Kulcsszavak: szennyvíziszap, krakkolás, biokoksz, elszenesítés, pirolízis, gázosítás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25226">
    <w:multiLevelType w:val="hybridMultilevel"/>
    <w:lvl w:ilvl="0" w:tplc="93641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25226">
    <w:abstractNumId w:val="253252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75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