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VOLNER CINTIA</w:t>
            </w:r>
          </w:p>
          <w:p w:rsidR="00C275A3" w:rsidRDefault="00186641" w:rsidP="00C275A3">
            <w:pPr>
              <w:pStyle w:val="Hallgatokepzes"/>
            </w:pPr>
            <w:r w:rsidRPr="002361E2">
              <w:rPr>
                <w:i/>
              </w:rPr>
              <w:t>cintiavolner@gmail.com</w:t>
            </w:r>
            <w:r w:rsidRPr="002361E2">
              <w:rPr>
                <w:i/>
              </w:rPr>
              <w:br/>
            </w:r>
            <w:r w:rsidR="00A96AEC">
              <w:t>Környezetmérnök</w:t>
            </w:r>
            <w:r w:rsidR="00A96AEC">
              <w:br/>
            </w:r>
            <w:r w:rsidR="00E77B23">
              <w:t>MSc, 4. félév</w:t>
            </w:r>
          </w:p>
          <w:p w:rsidR="00C265CE" w:rsidRPr="009E5FF1" w:rsidRDefault="00E77B23" w:rsidP="009763E0">
            <w:pPr>
              <w:pStyle w:val="Hallgatointezmeny-kar"/>
              <w:rPr>
                <w:b/>
                <w:caps/>
              </w:rPr>
            </w:pPr>
            <w:r>
              <w:t>Magyar Agrár- és Élettudományi Egyetem</w:t>
            </w:r>
            <w:r w:rsidR="00C275A3">
              <w:br/>
            </w:r>
            <w:r w:rsidR="00DB4822">
              <w:t>Környezettudományi Intézet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Csenki-Bakos Zsolt Imre</w:t>
            </w:r>
          </w:p>
          <w:p w:rsidR="00DB4822" w:rsidRDefault="00DB4822" w:rsidP="009763E0">
            <w:pPr>
              <w:pStyle w:val="Konzulensektitulus"/>
            </w:pPr>
            <w:r w:rsidRPr="00DB4822">
              <w:t>tudományos főmunkatárs, MATE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Xenoösztrogén anyagok rövid- és hosszútávú hatásainak in vivo kimutatására alkalmas multicolor-transzgenikus biomarker zebradánió vonal jellemzése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ösztrogénhatású anyagok a természetes közegek közül legnagyobb mértékben a felszíni vizeinket szennyezik. A halak, amelyek a teljes életciklusukat a vízben töltik, fokozottan ki vannak téve a hatásaiknak. A zebradánió (Danio rerio), mint kísérleti modell nyújtotta előnyöket kihasználva a tanszékünk egy olyan biomarker zebradánió vonalat hozott létre, amely segítségével egyszerre követhetőek nyomon az ösztrogénhatású anyagok okozta rövidtávú (vitellogenin termelés változása), valamint hosszútávú (ovotestis kialakulása) élettani folyamatok az állat elpusztítása nélkül. Dolgozatom középpontjában ez a dupla recesszív mutációt tartalmazó multikolor biomarker transzgenikus zebradánió vonal, a Chili (roy-/-;nacre-/-/Tg(vtg1:mCherry;βact:YFP) vizsgálata állt, melynek a toxikológiai és fejlődésbiológiai célokra történő felhasználhatóságát több szempont szerint is jellemeztem:</w:t>
      </w:r>
      <w:r>
        <w:rPr>
          <w:color w:val="000000"/>
          <w:sz w:val="24"/>
          <w:szCs w:val="24"/>
        </w:rPr>
        <w:br/>
        <w:t xml:space="preserve">- A Chili vonal egyedfejlődését nyomonkövetve készítettem egy életciklus atlaszt a termékenyüléstől az ivarérésig, amely referenciaként használható a vonal egyedein történő vizsgálatok okozta fenotípusos elváltozások, illetve azok mértékének a meghatározásához mindkét ivar esetében.</w:t>
      </w:r>
      <w:r>
        <w:rPr>
          <w:color w:val="000000"/>
          <w:sz w:val="24"/>
          <w:szCs w:val="24"/>
        </w:rPr>
        <w:br/>
        <w:t xml:space="preserve">- Rövid távú EDC kezelések segítségével elvégeztem a Chili és a kialakításánál keresztezési partnerként használt Tg(vtg1:mCherry) transzgenikus vonalak embrióinak összehasonlítását az ösztrogénérzékenységük szempontjából. Az eredmények alapján elmondható, hogy bár a Chili vonal alkalmas az akut embrió vizsgálatokra, a Tg(vtg1:mCherry) vonal érzékenysége minden esetben felülmúlja azt.</w:t>
      </w:r>
      <w:r>
        <w:rPr>
          <w:color w:val="000000"/>
          <w:sz w:val="24"/>
          <w:szCs w:val="24"/>
        </w:rPr>
        <w:br/>
        <w:t xml:space="preserve">- Tanulmányoztam továbbá a vitellogenin termelés indukcióját jelző mCherry fluoreszcens jel kifejeződését adult Chili hím egyedek májában, akut EE2 kezelések hatására. A vizsgálatok során a környezeti koncentrációk körüli dózisoknál a fluoreszcens jel aktiválódása már 48-72 óra alatt in vivo is megfigyelhető volt a kísérlet kezdete után.</w:t>
      </w:r>
      <w:r>
        <w:rPr>
          <w:color w:val="000000"/>
          <w:sz w:val="24"/>
          <w:szCs w:val="24"/>
        </w:rPr>
        <w:br/>
        <w:t xml:space="preserve">- Az adult hímeken EE2-vel folytatott hosszútávú kezelések során sikerült megfigyelni fluoreszcens mikroszkóp segítségével a vegyület által okozott ovotestis kialakulását az állatok feláldozása nélkül is.</w:t>
      </w:r>
      <w:r>
        <w:rPr>
          <w:color w:val="000000"/>
          <w:sz w:val="24"/>
          <w:szCs w:val="24"/>
        </w:rPr>
        <w:br/>
        <w:t xml:space="preserve">Összességében elmondható, hogy a Chili vonal beváltotta a hozzá fűzött reményeket és kiválóan alkalmas az ösztrogénhatású vegyületek rövid és hosszútávú hatásainak in vivo nyomonkövetéséhez. A vonal a fejlődésbiológiai és a toxikológiai vizsgálatok egy új, nagy jövő előtt álló modellje lehet a továbbiakban.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815534">
    <w:multiLevelType w:val="hybridMultilevel"/>
    <w:lvl w:ilvl="0" w:tplc="195133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815534">
    <w:abstractNumId w:val="488155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07423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