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SZILÁGYI VIKTOR GERGŐ</w:t>
            </w:r>
          </w:p>
          <w:p w:rsidR="00C275A3" w:rsidRDefault="00186641" w:rsidP="00C275A3">
            <w:pPr>
              <w:pStyle w:val="Hallgatokepzes"/>
            </w:pPr>
            <w:r w:rsidRPr="002361E2">
              <w:rPr>
                <w:i/>
              </w:rPr>
              <w:t>szvitya98@gmail.com</w:t>
            </w:r>
            <w:r w:rsidRPr="002361E2">
              <w:rPr>
                <w:i/>
              </w:rPr>
              <w:br/>
            </w:r>
            <w:r w:rsidR="00A96AEC">
              <w:t>Biomérnök</w:t>
            </w:r>
            <w:r w:rsidR="00A96AEC">
              <w:br/>
            </w:r>
            <w:r w:rsidR="00E77B23">
              <w:t>BSc, 7. félév</w:t>
            </w:r>
          </w:p>
          <w:p w:rsidR="00C265CE" w:rsidRPr="009E5FF1" w:rsidRDefault="00E77B23" w:rsidP="009763E0">
            <w:pPr>
              <w:pStyle w:val="Hallgatointezmeny-kar"/>
              <w:rPr>
                <w:b/>
                <w:caps/>
              </w:rPr>
            </w:pPr>
            <w:r>
              <w:t>Magyar Agrár- és Élettudományi Egyetem</w:t>
            </w:r>
            <w:r w:rsidR="00C275A3">
              <w:br/>
            </w:r>
            <w:r w:rsidR="00DB4822">
              <w:t>Élelmiszertudományi és Technológiai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Kohári-Farkas Csilla</w:t>
            </w:r>
          </w:p>
          <w:p w:rsidR="00DB4822" w:rsidRDefault="00DB4822" w:rsidP="009763E0">
            <w:pPr>
              <w:pStyle w:val="Konzulensektitulus"/>
            </w:pPr>
            <w:r w:rsidRPr="00DB4822">
              <w:t>egyetemi adjunktus, MATE ÉLTI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Édesvízi zöldalga intracelluláris poliszacharid termelésének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utóbbi évtizedben a környezettudatosság, valamint a megújuló energiaforrások használata egyre nagyobb jelentőséget kapott a köztudatban, amelynek oka az emberiség egyre növekvő energiaigénye, a fosszilis (primer) energiahordozók rohamos kitermelése és az ezáltal okozott környezetterhelés. A bioenergetikai lehetőségek feltérképezése ennek hatására intenzíven kutatott területté erősödött. Az algatechnológiák energetikai célú fejlesztése igen nagy potenciált mutat, ugyanis az algabiomassza nagy mennyiségben tartalmaz olyan értékes komponenseket, mint poliszacharidokat, lipideket, amelyeknek köszönhetően kiváló alapanyagot biztosíthat az újgenerációs bioüzemanyagok (bioetanol, biodízel) előállításának. Az alga-alapú bioetanol ipari szintű kivitelezése előtt azonban még számos mérnöki kihívás áll. Kutatómunkám az édesvízi Scenedesmus rubescens izolátum (Albitech Kft., Budapest) tenyésztésének megismerésére és az intracelluláris szénhidráttartalom környezetbarátabb, kemikáliáktól mentes kinyerésére irányult. A sejtfeltárás során nagyobb hatékonyságot kombinált módszerrel értem el, amely során az alga liofilizátumot enzimes (Lallzyme-EX-V, 20°C, 3 óra), majd ultrahangos kezelésnek (jég ágyon, 45 perc) vetettem alá. Magasabb sejtszaporulatot szervetlen természetű BG-11 tápoldatban értem el, azonban a sejtfeltárást követően kedvezőbb oldott szénhidráttartalmat a szerves természetű, kommunális hulladékból előkészített préslében értem el. Eredményeim alapot adnak az alga-alapú etanol-fermentáció kidolgozásához, ahol alternatív alapanyagként az ellátási lánc mentén keletkezett, nagy mennyiségben és viszonylag olcsón elérhető gyümölcs- és zöldség maradványok szolgálhatnak.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38755">
    <w:multiLevelType w:val="hybridMultilevel"/>
    <w:lvl w:ilvl="0" w:tplc="67871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38755">
    <w:abstractNumId w:val="72138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108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