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KATA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dori.vincze99@gmail.com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Dobránszky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ELKH–BME Kompozittechnológiai Kutatócsoport,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Chrisofix ortopédiai ortézisek funkcionális jellemzőinek és károsodási folyamatainak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ortopédiai szakellátásban használt ortézisek, vizsgálata jelenti a feladatot. A vizsgálati munka főként az ortézisek fémes anyagokból készült részegységeire irányul, amelyek egy hazai, orvostechnikai gyártó és fejlesztő vállalattól származnak. A dolgozatomban összehasonlítom a terápiában már használt, roncsolódott vagy funkciót vesztett eszközöket teljesen újonnan gyártott termékekkel. Az eszközök merevítő vázát képező fémes részek anyagtulajdonságainak és károsodási folyamatainak vizsgálata kerül a dolgozat fókuszpontjába.</w:t>
      </w:r>
      <w:r>
        <w:rPr>
          <w:color w:val="000000"/>
          <w:sz w:val="24"/>
          <w:szCs w:val="24"/>
        </w:rPr>
        <w:br/>
        <w:t xml:space="preserve">Az első részfeladatban bemutatom a vizsgált ortéziseket. Itt röntgenmikroszkóp segítségével készült képeken azonosíthatók a használat utáni károsodások, illetve a rejtett deformitások. Ebben a részben vizsgálom a merevítő fémes anyagának funkcionális tulajdonságait.</w:t>
      </w:r>
      <w:r>
        <w:rPr>
          <w:color w:val="000000"/>
          <w:sz w:val="24"/>
          <w:szCs w:val="24"/>
        </w:rPr>
        <w:br/>
        <w:t xml:space="preserve">A második részfeladatban egy kiválasztott ortézis jellemzőit mutatom be az Anyagtudomány és Technológia Tanszéken található vizsgálóeszközök segítségével. A vizsgálati módszerek: mikroszkópia, fraktográfia, felületanalitika, mechanikai és geometriai vizsgálatok. E mérések elvégzésére az Anyagtudomány és Technológia Tanszéken rendelkezésre álló sztereomikroszkópot és keménységmérőt használtam. Önálló feladatot jelent a funkcionális tulajdonságokat megváltoztató kísérlet: a fárasztóvizsgálatok. E részben nagy hangsúlyt kap a használt, illetve a nem használt eszköz törtfelületének sztereomikroszkópos vizsgálata. A fárasztóvizsgálat fő célja, hogy bebizonyítsam: a valós élethelyzetben, azaz a terápiában használt eszköz, fáradásos törést szenvedhetett-e az előírásoknak nem megfelelő használat közben.</w:t>
      </w:r>
      <w:r>
        <w:rPr>
          <w:color w:val="000000"/>
          <w:sz w:val="24"/>
          <w:szCs w:val="24"/>
        </w:rPr>
        <w:br/>
        <w:t xml:space="preserve">A dolgozat utolsó részében a törés egyéb, feltételezett indokait, úgymint anyagi inhomogenitás és oxidáció vizsgálom pásztázó elektronmikroszkóp, illetve energiadiszperzív röntgenspektrométer segítségével.</w:t>
      </w:r>
      <w:r>
        <w:rPr>
          <w:color w:val="000000"/>
          <w:sz w:val="24"/>
          <w:szCs w:val="24"/>
        </w:rPr>
        <w:br/>
        <w:t xml:space="preserve">A TDK-munkám fő célja tehát az, hogy a terápiában használatos eszközök anyagtulajdonságait vizsgálva megalapozzak egy irányt, amerre további fejlesztés és innoválás segítségével ezen eszközöket optimalizálni lehet, annak érdekében, hogy hosszabb ideig el tudják látni funkciójukat.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BME ETT: Technológiai folyamatok és minőségellenőrzésük laboratórium, mérési útmutatók sillabusz 2008. február; https://adoc.pub/technologiai-folyamatok-es.html</w:t>
      </w:r>
      <w:r>
        <w:rPr>
          <w:color w:val="000000"/>
          <w:sz w:val="24"/>
          <w:szCs w:val="24"/>
        </w:rPr>
        <w:br/>
        <w:t xml:space="preserve">2. Pozsgai Imre,: A pásztázó elektronmikroszkópia és az elektronsugaras mikroanalízis alapjai (ELTE Eötvös Kiadó Budapest,1995)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28520">
    <w:multiLevelType w:val="hybridMultilevel"/>
    <w:lvl w:ilvl="0" w:tplc="33721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28520">
    <w:abstractNumId w:val="24428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887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