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JANDRICS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andras.jandrics@gmail.com</w:t>
            </w:r>
            <w:r w:rsidRPr="002361E2">
              <w:rPr>
                <w:i/>
              </w:rPr>
              <w:br/>
            </w:r>
            <w:r w:rsidR="00A96AEC">
              <w:t>Gépészmérnöki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Czél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Szénszálas kompozitok szakadási nyúlásának pontos meghatározására alkalmas, egy irányban erősített szénszál/epoxi-üveg/epoxi rétegekből ragasztással készült próbatestek kifejlesztése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szerkezeti anyagok közül napjainkban a polimer mátrixú kompozitok óriási fejlődésen mennek keresztül és egyre nagyobb jelentőséggel bírnak. Nem meglepő az sem, ha teherviselő szerkezetek, alkatrészek készülnek ezekből az anyagokból. Ez többek között a kis sűrűségnek, valamint a szálak kitüntetett irányából adódó, tervezhető teherviselő képességnek köszönhető. Ezen kiemelkedő tulajdonságok miatt is használnak kompozitokat előszeretettel az repüléstechnikában, sportiparban, hadiiparban vagy az űrkutatásban.</w:t>
      </w:r>
      <w:r>
        <w:rPr>
          <w:color w:val="000000"/>
          <w:sz w:val="24"/>
          <w:szCs w:val="24"/>
        </w:rPr>
        <w:br/>
        <w:t xml:space="preserve">Bizonyos területeken gyakran alkalmaznak hibrid kompozitokat is, amelyek például szén- és üvegszállal vannak erősítve. Ez az anyagvizsgálat terén is előnyös lehet, ugyanis a két különböző anyag tulajdonságait remekül ki lehet használni, például a szénszálas kompozit húzó mechanikai jellemzőinek pontos meghatározásakor, vagy a szénszálas réteg tönkremeneteli módjainak vizsgálatakor. Ezeket az eredményeket később szimulációk és alkatrésztervezés során kiválóan fel lehet használni. A TDK munkám során én is több rétegű hibrid kompozit húzó próbatesteket fejlesztettem tovább. A nagyobb rugalmassági modulusú, kisebb szakadási nyúlású szénszál/epoxi tulajdonságait vizsgáljuk, míg az üvegszál/epoxi rétegeknek nagyobb a szakadási nyúlása, ezáltal megvédik a hibrid próbatest belső rétegeiben lévő szénszálas réteget a befogás környékén ébredő feszültségkoncentrációtól. [1]</w:t>
      </w:r>
      <w:r>
        <w:rPr>
          <w:color w:val="000000"/>
          <w:sz w:val="24"/>
          <w:szCs w:val="24"/>
        </w:rPr>
        <w:br/>
        <w:t xml:space="preserve">A legjobb minőséget a szén- és üvegszálas prepreg rétegek autoklávban együtt történő térhálósítása eredményezi. Viszont ebben az esetben a rétegek eltérő hőtágulási együtthatója miatt maradó feszültségekkel kell számolni. Ennek kiküszöbölésére és a szén- és üvegszál erősítésű lapokból álló hibrid kompozit próbatestek létrehozására egy lehetséges, egyszerűbb módszer a külön kikeményített kompozit lapok ragasztása.</w:t>
      </w:r>
      <w:r>
        <w:rPr>
          <w:color w:val="000000"/>
          <w:sz w:val="24"/>
          <w:szCs w:val="24"/>
        </w:rPr>
        <w:br/>
        <w:t xml:space="preserve">TDK dolgozatom célja tehát a ragasztási módszerek, körülmények vizsgálata, új típusú, ragasztott hibrid próbatestek gyártása, a ragasztott próbatestek szakítóvizsgálata a belső szénszálerősítésű réteg szakadási nyúlásának meghatározása érdekében, valamint az eredmények összevetése az autoklávban együtt térhálósított rétegekből álló próbatestek mérése során kapott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Czél G., Jalalvand M., Wisnom M. R.: Hybrid specimens eliminating stress concentrations in tensile and compressive testing of unidirectional composites. Composites Part A (Applied Science and Manufacturing), 91, 436-447 (2016)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189150">
    <w:multiLevelType w:val="hybridMultilevel"/>
    <w:lvl w:ilvl="0" w:tplc="59496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189150">
    <w:abstractNumId w:val="68189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430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