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FABRINCZIUS ZORÁN GYÖRGY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fabrincziusz@edu.bme.hu</w:t>
            </w:r>
            <w:r w:rsidRPr="002361E2">
              <w:rPr>
                <w:i/>
              </w:rPr>
              <w:br/>
            </w:r>
            <w:r w:rsidR="00A96AEC">
              <w:t>Mechatronikai mérnöki alapszak (BSc)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GÖRCS ANDRÁS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andras.gorcs2@gmail.com</w:t>
            </w:r>
            <w:r w:rsidRPr="002361E2">
              <w:rPr>
                <w:i/>
              </w:rPr>
              <w:br/>
            </w:r>
            <w:bookmarkEnd w:id="1"/>
            <w:r w:rsidR="00C275A3">
              <w:t>Mechatronikai mérnöki alapszak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HUNYADY BOTOND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hunyady.botond@gmail.com</w:t>
            </w:r>
            <w:r w:rsidRPr="002361E2">
              <w:rPr>
                <w:i/>
              </w:rPr>
              <w:br/>
            </w:r>
            <w:r w:rsidR="00A96AEC">
              <w:t>Mechatronikai mérnöki alapszak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ANDRÁS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szaboandras2112@gmail.com</w:t>
            </w:r>
            <w:r w:rsidRPr="002361E2">
              <w:rPr>
                <w:i/>
              </w:rPr>
              <w:br/>
            </w:r>
            <w:bookmarkEnd w:id="1"/>
            <w:r w:rsidR="00C275A3">
              <w:t>Mechatronikai mérnöki alapszak (BSc)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Samu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Hajnal Alen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X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Emberi és számítógépes mozgásfelismerés összefüggéseinek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érzékelés egyik alappillére a látás. Vizuális információ segítségével vagyunk képesek saját, de főleg környezetünk mozgásának felismerésére. Pusztán vizuális információból a mozgások felismerése nem triviális. Egy nemrég elvégzett humán kutatásban (Masoner, 2022) a kísérleti alanyoknak egy testre rögzített kamera által készített videófelvételeket kellett megtekinteni. A kutatók bebizonyították, hogy pusztán a kameramozgás (a mozgó test látványa nélkül) is elegendő információt szolgáltatott a testmozgás felismeréséhez. A kutatásból nem derült ki, hogy milyen fajta vizuális mintázat szolgáltatja az információt. Gibson (1979) hipotézise szerint a mozgásfelismerés alapja az optic flow, ami a vizuális ingert létrehozó fényviszonyok időbeli változását térképezi fel a látható tér minden egyes pontjában.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jelenlegi kutatás célja az említett humán kísérleti munka eredményeinek (és Gibson hipotézisének) igazolása az ott felhasznált videók számítógépes elemzésével. A videókban a képpontok intenzitásának a változását számítottuk ki képkockák között, ami gyakorlatilag a kamera környezethez viszonyított sebességét mutatja. A kapott sebesség-idő függvényekkel definiáltuk a mozgásokat, illetve vizsgáltuk a videóban szereplő mozdulatok hasonlóságát, egymással való korrelációját. Az összehasonlítás alapjául az intenzitás függvények korrelációját vettük, illetve az ún. dynamic time warping (DTW) paramétert számoltuk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kettő közül a dinamikus idővetemítés (DTW) módszere bizonyult célravezetőnek, ugyanis segítségével meg tudtunk alkotni egy összefüggést és annak eredményeként mozgáspáronként egy mérőszámot, ami a humán kísérlet főbb tényezőit figyelembe véve alátámasztja annak eredményeit. A mérőszám összefügg a humán kísérletben résztvevők által elért eredménnyel: minél nagyobb az értéke, annál kevesebben tudták megkülönböztetni a mozgásról készült egocentrikus videókat. A videóelemzés eredményei egyrészt hozzájárulnak a humán észlelés alapkutatásához a mozgásfelismerés alapjául szolgáló vizuális információ feltérképezése által, másrészt teret adnak további kutatási munkáknak, a kapott módszerek és összefüggések szélesebb körben való alkalmazásával.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23518">
    <w:multiLevelType w:val="hybridMultilevel"/>
    <w:lvl w:ilvl="0" w:tplc="65441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23518">
    <w:abstractNumId w:val="917235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8977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