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POLYÁK ISTVÁN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polyak.i@freemail.hu</w:t>
            </w:r>
            <w:r w:rsidRPr="002361E2">
              <w:rPr>
                <w:i/>
              </w:rPr>
              <w:br/>
            </w:r>
            <w:r w:rsidR="00A96AEC">
              <w:t>Gépészmérnöki mesterképzési szak</w:t>
            </w:r>
            <w:r w:rsidR="00A96AEC">
              <w:br/>
            </w:r>
            <w:r w:rsidR="00E77B23">
              <w:t>MSc, 4.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Budapesti Műszaki és Gazdaságtudományi Egyetem</w:t>
            </w:r>
            <w:r w:rsidR="00C275A3">
              <w:br/>
            </w:r>
            <w:r w:rsidR="00DB4822">
              <w:t>Gépészmérnöki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Biró István</w:t>
            </w:r>
          </w:p>
          <w:p w:rsidR="00DB4822" w:rsidRDefault="00DB4822" w:rsidP="009763E0">
            <w:pPr>
              <w:pStyle w:val="Konzulensektitulus"/>
            </w:pPr>
            <w:r w:rsidRPr="00DB4822">
              <w:t>Adjunktus, BME GPK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Fajlagos forgácsoló erő jellemzése vékonyforgácsleválasztás technológiai körülményei között, akusztikus emisszió és mikrokeménység mérés segítségével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elvégzett, speciális homlokbeszúró esztergálási kísérletsorozatok segítségével sikerült kimutatnom a fajlagos forgácsolóerő és fajlagos akusztikus emisszió értékek exponenciális jellegtől való eltérését a vékonyforgácsleválasztás technológia esetén. Továbbá, a fajlagos forgácsolóerő és fajlagos akusztikus emisszió értékeinek összehasonlításával bebizonyosodott az akusztikus emissziós mérési módszer alkalmazhatósága az említett technológiára, ezáltal a mikroforgácsolás technológiájára is. A forgácsoló él belépését vizsgálva sikerült olyan módszert alkalmazni, amely többnyire azonos eredményeket adott, a két vizsgált indikátor (fajlagos forgácsolóerő és fajlagos akusztikus emisszió) összehasonlítását tekintve, az exponenciális jellegtől való eltérés határát illetően.</w:t>
      </w:r>
      <w:r>
        <w:rPr>
          <w:color w:val="000000"/>
          <w:sz w:val="24"/>
          <w:szCs w:val="24"/>
        </w:rPr>
        <w:br/>
        <w:t xml:space="preserve">Bár a nagy mérési szórások miatt nem sikerült egyértelmű matematikai modellt illeszteni a mikro-keménységmérések sorozatára. A mikro-keménységértékek azonban egyértelműen azt mutatták, hogy a tranziens (azaz a szerszámél forgácsolásba belépésének és kilépésének) szakaszában nagyobb keménységértékek mérhetőek. Ez igazolja az elméletet, ami szerint a felület a legnagyobb alakváltozást (és így legnagyobb alakítási keménységet) itt szenvedi el. Megfigyelhető továbbá, hogy a keménységértékek a maximális értéküket a kilépés során, átlagosan nagyobb elméleti forgácsvastagság értéknél érik el. Ez összhangban van az akusztikus emissziós mérés exponenciális jellegtől való eltérésének karakterisztikájával.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7335815">
    <w:multiLevelType w:val="hybridMultilevel"/>
    <w:lvl w:ilvl="0" w:tplc="3184674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17335815">
    <w:abstractNumId w:val="173358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346243844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