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EGERSZEGI BOGLÁRKA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egerszegibogi@gmail.com</w:t>
            </w:r>
            <w:r w:rsidRPr="002361E2">
              <w:rPr>
                <w:i/>
              </w:rPr>
              <w:br/>
            </w:r>
            <w:r w:rsidR="00A96AEC">
              <w:t>Ipari termék-és formatervező 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Piros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Pulay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Kézmozgást segítő mindennapi ergoterápiás segédeszköz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baleseteket, neurológiai rendellenességeket, cerebrovaszkuláris betegségeket követő rehabi-litációs terápiák egyre több páciens számára elérhetőek. A befejezettnek nyilvánított rehabili-tációt követően a beteg teljes életet élhet, azonban az új megváltozott állapotához szükséges egyfajta szemléletváltás. A páciensnek meg kell tanulnia új, megváltozott élethelyzetével min-dennapi feladatait ellátni. Ebben segítségére lehetnek különböző ergoterápiás segédeszközök. A nemzetközi piacon fellelhető számos segédeszköz, amely felső végtag érintettségű beteg-séggel élők számára készült. Ezek a segédeszközök azonban csak egy típusú betegség által okozott mozgáskoordinációs problémák megoldására fektetnek hangsúlyt. Jelenleg piaci rés egy olyan segédeszköz, amely egyaránt hasznos a mozgásszervi betegséggel élők és a neuroló-giai rendellenességgel rendelkezők számára. Jelenleg a piacon fellelhető eszközök nem nyújta-nak komplex megoldást széles felhasználói kör számára. Mindezen termékdiverzitásból adódó kiválasztási nehézségek mellett az eszközök élettartama a nem megfelelő anyaghasználat és kialakítás miatt igen rövid, ez pedig az érintettek számára további kellemetlenségeket, megnö-vekedett kiadásokat okozhat.</w:t>
      </w:r>
      <w:r>
        <w:rPr>
          <w:color w:val="000000"/>
          <w:sz w:val="24"/>
          <w:szCs w:val="24"/>
        </w:rPr>
        <w:br/>
        <w:t xml:space="preserve">Mint terméktervező fontos és izgalmas kihívásnak tartom az elérhető segédeszközök hibáinak kiküszöbölését, mely elérésére komplex megoldásra van szükség.</w:t>
      </w:r>
      <w:r>
        <w:rPr>
          <w:color w:val="000000"/>
          <w:sz w:val="24"/>
          <w:szCs w:val="24"/>
        </w:rPr>
        <w:br/>
        <w:t xml:space="preserve">A Tudományos Diákköri Konferencia keretein belül egy olyan segédeszköz fejlesztését tűztem ki célul, ami nem csupán a konkurens termékek hibáit igyekszik kijavítani, hanem egy olyan multifunkcionális, több típusú akadályozottságot kiszolgáló segédeszköz, amelyet a felső vég-tag érintettséggel rendelkező, mozgásszervi betegséggel/mozgásszervi meg/elváltozással élő egyének bátran viselhetnek. A segédeszköz tervezésben fontos szempont volt többek között, hogy bármilyen környezetben és tevékenység során használható és hogy viselése kényelmes legyen.</w:t>
      </w:r>
      <w:r>
        <w:rPr>
          <w:color w:val="000000"/>
          <w:sz w:val="24"/>
          <w:szCs w:val="24"/>
        </w:rPr>
        <w:br/>
        <w:t xml:space="preserve">A tervezési folyamat során számos szakorvossal és érintettel konzultáltam, így igyekeztem a legtöbb igényt kielégítő terméket megalkotni. A funkcionalitás optimalizálása mellett fontos szempont volt az egyszerű és könnyű gyárthatóság. Ezért az eszközöm bizonyos részei additív gyártástechnológiával elkészíthetőek, a bőrrel érintkező alkatrész kialakítása pedig biokompa-tibilis anyagok felhasználásával történt. Munkám során megalkotott segédeszköz reményeim szerint hiánypótló, ami segíti az érintetteket a mindennapi életükben.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06456">
    <w:multiLevelType w:val="hybridMultilevel"/>
    <w:lvl w:ilvl="0" w:tplc="96440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06456">
    <w:abstractNumId w:val="399064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721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