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SZABÓ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szabobence7@gmail.com</w:t>
            </w:r>
            <w:r w:rsidRPr="002361E2">
              <w:rPr>
                <w:i/>
              </w:rPr>
              <w:br/>
            </w:r>
            <w:r w:rsidR="00A96AEC">
              <w:t>Gépészeti modellezés mesterszak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WÁGNER ÁRPÁD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wgnrar@gmail.com</w:t>
            </w:r>
            <w:r w:rsidRPr="002361E2">
              <w:rPr>
                <w:i/>
              </w:rPr>
              <w:br/>
            </w:r>
            <w:bookmarkEnd w:id="1"/>
            <w:r w:rsidR="00C275A3">
              <w:t>Mérnök informatikus szak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Kornél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Ipar 4.0 témavezető,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Grad-Gyenge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Talaj-szerszám kölcsönhatás diszkrételemes modelljének fejlesztése mesterséges intelligencia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talajművelés, mely során a talaj és egy talajművelő szerszám mechanikai kölcsönhatásba kerül, évszázadok óta a növénytermesztés fontos művelete. Ennek legfőbb célja, hogy a talajt olyan állapotba hozzuk, mely kedvezően hat a termesztendő kultúrnövényeink fejlődésére, terméshozamára. Ezen vizsgálatokban megérthetjük azokat a fizikai jelenségeket, melyek részben egy művelőszerszám tervezési követelményeinek alapját képzik. Korábbi kutatási eredmények arra mutatnak rá, hogy a művelőszerszám tervezett geometriája és a hozzá választott művelési paraméterek alkalmazása jelentősen befolyásolják a talajművelés eredményét. Csökkenthetik a talajműveléshez szükséges energiát – így a művelési költséget is – és művelés közben az üvegházhatású gázok kibocsájtását. Növelhetik a talaj művelés utáni víztartási képességét.</w:t>
      </w:r>
      <w:r>
        <w:rPr>
          <w:color w:val="000000"/>
          <w:sz w:val="24"/>
          <w:szCs w:val="24"/>
        </w:rPr>
        <w:br/>
        <w:t xml:space="preserve">A talaj-szerszám kölcsönhatás vizsgálatában a művelőszerszámra ható átlagos vontatási ellenállást és a művelés során a talajrészecskék haladását tartjuk a legfontosabb makromechanikai jellemző mennyiségeknek. A talaj-szerszám kölcsönhatás vizsgálatához olyan saját laboratóriumi környezetet alakítottunk ki, melyben a megjelölt makromechanikai talajjellemzőket mérések alapján meg tudjuk határozni. Terveztünk és kalibráltunk egy, a talajba helyezhető aktív nyomkövető rendszert, mely mesterséges intelligenciát alkalmazva képes jellemezni a talaj-szerszám kölcsönhatás közben a talaj haladását. A környezetben nyomkövetéssel kapcsolva mértük a talajban húzott szerszámra ható vontatási ellenállást is.</w:t>
      </w:r>
      <w:r>
        <w:rPr>
          <w:color w:val="000000"/>
          <w:sz w:val="24"/>
          <w:szCs w:val="24"/>
        </w:rPr>
        <w:br/>
        <w:t xml:space="preserve">A talaj-szerszám kölcsönhatás modellezéséhez egy alkalmazható numerikus szimulációs módszer a diszkrét elemes módszer (DEM). A DEM szimulációk részfeladata a szemcsés anyag kalibrálása. A megfelelően kalibrált talaj a talaj-szerszám kölcsönhatás szimulálásakor hiteles eredményeket ad a talajszemcsék mozgásaira és a szerszámra ható talajellenállásra. A modellezett talaj a valós talaj makromechanikai tulajdonságaihoz úgy közelíthető, ha a szemcsés talajmodellben kapcsolódó két szemcse közti fizikailag közvetlenül nem mérhető mikromechanikai paramétereket megfelelően választjuk meg.</w:t>
      </w:r>
      <w:r>
        <w:rPr>
          <w:color w:val="000000"/>
          <w:sz w:val="24"/>
          <w:szCs w:val="24"/>
        </w:rPr>
        <w:br/>
        <w:t xml:space="preserve">Jelen dolgozatunkban rávilágítunk arra, hogy a korábbi manuális anyagkalibrálási folyamat genetikus algoritmus alkalmazásával felgyorsítható és automatizálható.</w:t>
      </w:r>
      <w:r>
        <w:rPr>
          <w:color w:val="000000"/>
          <w:sz w:val="24"/>
          <w:szCs w:val="24"/>
        </w:rPr>
        <w:br/>
        <w:t xml:space="preserve">Kutatásainkat annak reményében folytatjuk, hogy eredményeink a szerszám- és műveléstervezést, valamint ezek optimálási folyamatait numerikus szimulációk segítségével automatizálni és gyorsítani tudják.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12808">
    <w:multiLevelType w:val="hybridMultilevel"/>
    <w:lvl w:ilvl="0" w:tplc="72678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12808">
    <w:abstractNumId w:val="972128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340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