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HIRJÁK ÁRPÁD BOTOND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hirjakarpadbotond@gmail.com</w:t>
            </w:r>
            <w:r w:rsidRPr="002361E2">
              <w:rPr>
                <w:i/>
              </w:rPr>
              <w:br/>
            </w:r>
            <w:r w:rsidR="00A96AEC">
              <w:t>Energetikai Mérnök MSc</w:t>
            </w:r>
            <w:r w:rsidR="00A96AEC">
              <w:br/>
            </w:r>
            <w:r w:rsidR="00E77B23">
              <w:t>MSc, 2.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Budapesti Műszaki és Gazdaságtudományi Egyetem</w:t>
            </w:r>
            <w:r w:rsidR="00C275A3">
              <w:br/>
            </w:r>
            <w:r w:rsidR="00DB4822">
              <w:t>Gépészmérnöki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Csemány Dávid</w:t>
            </w:r>
          </w:p>
          <w:p w:rsidR="00DB4822" w:rsidRDefault="00DB4822" w:rsidP="009763E0">
            <w:pPr>
              <w:pStyle w:val="Konzulensektitulus"/>
            </w:pPr>
            <w:r w:rsidRPr="00DB4822">
              <w:t>PhD hallgató, BME GPK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Mayer Gusztáv</w:t>
            </w:r>
          </w:p>
          <w:p w:rsidR="00DB4822" w:rsidRDefault="00DB4822" w:rsidP="009763E0">
            <w:pPr>
              <w:pStyle w:val="Konzulensektitulus"/>
            </w:pPr>
            <w:r w:rsidRPr="00DB4822">
              <w:t>tud. főmunkatárs,  MTA EK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Helyettesítő modell-tüzelőanyag alkalmazhatóságának értékelése PIV mérések alapján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Budapesti Műszaki és Gazdaságtudományi Egyetem Combustion Research Group kutatócsoportja által kidolgozott újszerű, úgynevezett Keverék Hőmérséklet-szabályozott tüzelés segítségével térfogati tüzelés valósítható meg további oxidálószer bevezetése nélkül. Ennek a módszernek a kiemelt előnye, hogy az égés során nem alakulnak ki lokális hőmérsékletcsúcsok, így számottevő az NOX kibocsátás csökkenése, mely az egyre szigorodó klíma- és környezetvédelmi szabályozások miatt jelentős. Annak érdekében, hogy ezt a koncepciót kellő mélységben megértsük, szükség van numerikus szimulációkra is a méréses vizsgálatokon felül.</w:t>
      </w:r>
      <w:r>
        <w:rPr>
          <w:color w:val="000000"/>
          <w:sz w:val="24"/>
          <w:szCs w:val="24"/>
        </w:rPr>
        <w:br/>
        <w:t xml:space="preserve">A gyakorlatban alkalmazott folyékony tüzelőanyagok jellemzően nagy komponensszámmal rendelkeznek. Annak érdekében, hogy numerikus szimulációk során csökkenteni lehessen a számítási igényt, az eredeti tüzelőanyag tulajdonságaival megegyező, de csökkentett komponens számmal rendelkező helyettesítő modell-tüzelőanyagokat alkalmaznak. A dolgozatomban szabványos dízelolaj és dodekán összehasonlítását tettem meg térfogati tüzelésre vonatkozóan, mivel utóbbit gyakran alkalmazzák előbbi helyettesítő tüzelőanyagaként numerikus szimulációk során. A méréseket azonos működési tartományokra végeztem el mindkét anyagra., a változtatott paraméterek az égéslevegő előmelegítési hőmérséklete és az alkalmazott porlasztónyomás voltak. A térbeli sebességmező mérésére az úgynevezett Particle Image Velocimetry (PIV) módszert alkalmaztam. A helyettesítő tüzelőanyagra vonatkozó eredmények közvetlenül felhasználhatók numerikus szimulációs modellek validációja során. Az anyagok összehasonlításával értékelés fogalmazható meg a modell-tüzelőanyag alkalmazhatóságáról a vizsgált működési tartományon.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4965296">
    <w:multiLevelType w:val="hybridMultilevel"/>
    <w:lvl w:ilvl="0" w:tplc="8966027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4965296">
    <w:abstractNumId w:val="3496529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149929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