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LEVENTE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kun.lev2000@gmail.com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vélemények a vadhús fogyasztásáról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alapkérdése, hogy hogyan viszonyulnak az emberek a vadhúsok fogyasztásához a mindennapjaikban, célul tűztem ki, hogy felmérjem milyen rendszerességgel és hogyan fogyasztanak vadhúsokat a megkérdezett emberek, valamint milyen hatásokra lennének hajlandók több vadhúst fogyasztani.</w:t>
      </w:r>
      <w:r>
        <w:rPr>
          <w:color w:val="000000"/>
          <w:sz w:val="24"/>
          <w:szCs w:val="24"/>
        </w:rPr>
        <w:br/>
        <w:t xml:space="preserve">A lehetséges megoldások elemzésekor, a vizsgálati célokmegvalósításában a célok érdekében célszerűbbnek látszott a közvetlen, a primer információk gyűjtése és felhasználása, ezért a kutatást a fogyasztók közvetlen megkérdezésével végeztem.</w:t>
      </w:r>
      <w:r>
        <w:rPr>
          <w:color w:val="000000"/>
          <w:sz w:val="24"/>
          <w:szCs w:val="24"/>
        </w:rPr>
        <w:br/>
        <w:t xml:space="preserve">Az adatok gyűjtésére online kérdőívet hoztam létre a Google Űrlap szerkesztő funkciójával. A begyűjtött válaszok anonim módon, önkéntesen érkeztek be.</w:t>
      </w:r>
      <w:r>
        <w:rPr>
          <w:color w:val="000000"/>
          <w:sz w:val="24"/>
          <w:szCs w:val="24"/>
        </w:rPr>
        <w:br/>
        <w:t xml:space="preserve">A kérdőívem tartalmi szempontjai a következők voltak: személyes információk, vélemény a vadhúsokról, a kialakult fogyasztási szokások felmérése, ezeknek a gyakorisága, vélemény a hazai vadászható fajok húsáról és ezek értékeiről, valamint a vadhúsok beszerzési módjairól.</w:t>
      </w:r>
      <w:r>
        <w:rPr>
          <w:color w:val="000000"/>
          <w:sz w:val="24"/>
          <w:szCs w:val="24"/>
        </w:rPr>
        <w:br/>
        <w:t xml:space="preserve">Arra a következtetésre jutottam a kutatás elvégzése után, hogy a hazai népesség arányában a kutatásom értéke nem reprezentatív, és a kitöltések viszonylag alacsony száma miatt nem végezhetők statisztikai próbák. A kutatás során kiderült, hogy a vizsgált csoport nagyobbrészt rendszeresen fogyaszt vadhúst, továbbá úgy vélik ezekhez a húsokhoz nem nehéz hozzájutni. A kérdőívet kitöltők nagyobbrészt előnyben részesítik a friss, előhűtött húsokat a fagyasztott húsokkal szemben. Valamint arra is fény derült, hogy a nem vadászok a szőrben bőrében megkapott vadakat nem mindenki tudja feldolgozni, valamint a hulladékokkal sem tudnak mit kezdeni, míg a megkérdezett vadászók felhasználják a legtöbb „hulladékot” is például dekorációs célokra.</w:t>
      </w:r>
      <w:r>
        <w:rPr>
          <w:color w:val="000000"/>
          <w:sz w:val="24"/>
          <w:szCs w:val="24"/>
        </w:rPr>
        <w:br/>
        <w:t xml:space="preserve">A megkérdezettek többsége a vadhúst kifejezetten ízletesnek és egészségesnek tartja, valamint nem fejezték ki aggodalmukat higiéniai szempontból sem. Azok az emberek, akik ismerik a vadhúsokat és elő-, valamint el tudják készíteni szívesen főzik, sütik ezeket a típusú húsokat. A megkérdezett vadászok arra a kérdésre, hogy mely húsokat kóstolnák meg szívesen többségében egzotikus állatok húsait, illetve olyan állatok húsait sorolták fel, amelyeket nem szokás élelmezésre alkalmasnak tekinteni.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55185">
    <w:multiLevelType w:val="hybridMultilevel"/>
    <w:lvl w:ilvl="0" w:tplc="75357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55185">
    <w:abstractNumId w:val="60155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899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