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MRENA DÁVID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mrena.david1996@gmail.com</w:t>
            </w:r>
            <w:r w:rsidRPr="002361E2">
              <w:rPr>
                <w:i/>
              </w:rPr>
              <w:br/>
            </w:r>
            <w:r w:rsidR="00A96AEC">
              <w:t>Mezőgazdasági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Környezettudományi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Futó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KTI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termesztéstechnológiák hatása a jalapeno paprika termésmennyiségére és minőségére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Szakdolgozatom megírásának keretein belül azt a célt tűztem ki, hogy elvégzek egy kísérletet, amelyben négy rendelkezésemre álló termesztéstechnológia összehasonlításával megállapítom, hogy melyik az, amellyel a legnagyobb terméshozamot és a legjobb termésminőséget lehet elérni a jalapeno paprika Bravo F1 hibrid esetében. Ezt azért tartottam fontosnak, mert a termesztésben, napjainkban nagyon fontos a növényekben rejlő legmagasabb terméshozam elérése.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általam választott termesztési technológiák, amelyeket a kísérlet elvégzéséhez választottam: A szabadföldi termesztés, amely egyben viszonyítási alapként szolgált a többi technológiához képest. A fóliasátras termesztés, mivel ez a technológia egyenletesebb hőmérsékletet biztosít a növények számára és tavasszal gyorsabban felmelegszik. A fóliasátras termesztés árnyékoló (rachel) háló alkalmazásával, hogy megvizsgáljuk az alacsonyabb besugárzás milyen hatással van a növényekre. Valamint a talaj nélküli (vödrös) termesztés, amely szintén egyre népszerűbb a monokultúrás termesztés káros hatásai elkerülése miatt.</w:t>
      </w:r>
      <w:r>
        <w:rPr>
          <w:color w:val="000000"/>
          <w:sz w:val="24"/>
          <w:szCs w:val="24"/>
        </w:rPr>
        <w:br/>
        <w:t xml:space="preserve">Kísérletem során különböző méréseket végeztem, minden termesztési technológia esetében. Mértem a levegő hőmérsékletét egy hőmérővel és gyökérrögzítő közeg hőmérsékletét 10 cm mélyen egy talajhőmérővel. Megvilágítottságot mértem amelyet LUX-ban határoztam meg. Ezen adatok függvényében nyomon követtem a vegetatív jellemzők alakulását, szár átmerőt mértem tolómérővel, valamint növénymagasságot mérőszalaggal. A terméshozamot kg/m2–ben mértem tized pontossággal, a termésminőséget pedig feldolgozásra alkalmas, valamint alkalmatlan kategóriába soroltam, amelyet %-ban határoztam meg.</w:t>
      </w:r>
      <w:r>
        <w:rPr>
          <w:color w:val="000000"/>
          <w:sz w:val="24"/>
          <w:szCs w:val="24"/>
        </w:rPr>
        <w:br/>
        <w:t xml:space="preserve">A kísérlet eredmények kiértékelése után megállapítást nyert, hogy a szabadföldi termesztésnél az időjárás sokkal intenzívebben, befolyásolja a hőmérsékletet, mint növényházakban. A fóliás termesztés esetében a gyorsan felmelegedő léghőmérséklet hatására a növények intenzív növekedésnek indultak, de a nyári meleg már kárt okozott a termésekben, ezzel csökkentve a terméshozamot. A talaj nélküli termesztésnél a gyorsan felmelegedő és folyamatosan túl meleg gyökérrögzítő közeg hatott hátrányosan a termésképzésre. A legjobb eredményeket a raschel hálóval árnyékolt sátor produkálta, ahol a mért adatok minden esetben a legközelebb álltak a szakirodalomban meghatározott optimumhoz. Ebben az esetben volt a legmagasabb a terméshozam, valamint a legjobb a termésminőség.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749365">
    <w:multiLevelType w:val="hybridMultilevel"/>
    <w:lvl w:ilvl="0" w:tplc="368374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749365">
    <w:abstractNumId w:val="887493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17701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