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LÉGMÁN NIKOLETTA</w:t>
            </w:r>
          </w:p>
          <w:p w:rsidR="00C275A3" w:rsidRDefault="00186641" w:rsidP="00C275A3">
            <w:pPr>
              <w:pStyle w:val="Hallgatokepzes"/>
            </w:pPr>
            <w:r w:rsidRPr="002361E2">
              <w:rPr>
                <w:i/>
              </w:rPr>
              <w:t>legman.nikoletta@sze.hu</w:t>
            </w:r>
            <w:r w:rsidRPr="002361E2">
              <w:rPr>
                <w:i/>
              </w:rPr>
              <w:br/>
            </w:r>
            <w:r w:rsidR="00A96AEC">
              <w:t>Anyag- és gyártástechnológiák</w:t>
            </w:r>
            <w:r w:rsidR="00A96AEC">
              <w:br/>
            </w:r>
            <w:r w:rsidR="00E77B23">
              <w:t>MSc, 1.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Dr.Tancsics Ferenc</w:t>
            </w:r>
          </w:p>
          <w:p w:rsidR="00DB4822" w:rsidRDefault="00DB4822" w:rsidP="009763E0">
            <w:pPr>
              <w:pStyle w:val="Konzulensektitulus"/>
            </w:pPr>
            <w:r w:rsidRPr="00DB4822">
              <w:t>egyetemi docens, SZE AHJK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S355N szerkezeti acél tulajdonságjavító felrakó hegesztésének tapasztalatai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S355N szerkezeti acél tulajdonságjavító felrakó hegesztésének tapasztalatait tárom fel. Kutatásomban elsősorban arra keresek választ, hogy a felrakó hegesztés technológiai előnyei hogyan vehetők figyelembe a hagyományos alapanyagokból készülő alkatrészek élettartam növelésének és alkalmazhatóságának tervezésekor.</w:t>
      </w:r>
      <w:r>
        <w:rPr>
          <w:color w:val="000000"/>
          <w:sz w:val="24"/>
          <w:szCs w:val="24"/>
        </w:rPr>
        <w:br/>
        <w:t xml:space="preserve">A környezeti hatásoknak kitett szerkezetek esetén az élettartam növelése elsősorban az abrazív és kémiai korróziónak kitett felületeken válhat szükségessé. Az alkalmazott acél az olajkitermelő egység alapanyagra vonatkozó igényeit tekintve megfelelő szilárdsága mellet, a fenti igénybevételekkel szemben támasztott elvárásokat csak részben teljesíti. Az ipari gyakorlatban számos alkalmazási területen találkozunk olyan alkatrészekkel, amelyek működő felületeinek eltérő igénybevételnek kell megfelelniük.</w:t>
      </w:r>
      <w:r>
        <w:rPr>
          <w:color w:val="000000"/>
          <w:sz w:val="24"/>
          <w:szCs w:val="24"/>
        </w:rPr>
        <w:br/>
        <w:t xml:space="preserve">Vizsgálataimnak az a célja, hogy átfogó képet kapjak az S355N alapanyagon végzett korrózióálló bevonatok felrakó hegesztésének technológiai előnyeiről. Szűkebb vizsgálati területeimet a porbeles huzalelektródás, védőgázas robottechnológiával végzett kísérletek képezték. Kutatásaim során részletes kimutatást készítettem az adott vizsgálati rendszerhez tartozó felrakó hegesztés alkalmazásának előnyeiről, és technológiai feltételeiről is.</w:t>
      </w:r>
      <w:r>
        <w:rPr>
          <w:color w:val="000000"/>
          <w:sz w:val="24"/>
          <w:szCs w:val="24"/>
        </w:rPr>
        <w:br/>
        <w:t xml:space="preserve">Kísérleteim elsősorban anyagtakarékos és megbízhatóan működő növelt korrózióállóságú termék hegesztési technológiáját behatároló minőségügyi feltételrendszer kidolgozására irányultak.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86376">
    <w:multiLevelType w:val="hybridMultilevel"/>
    <w:lvl w:ilvl="0" w:tplc="18444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86376">
    <w:abstractNumId w:val="763863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41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