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KAJOS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alexandra.kajos@gmail.com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Henézi Diána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szórt elegyes fuvarozásról a Rail Cargo Hungaria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Országos Tudományos Művészeti Diákkör pályázatára készített dolgozatom, A szórt elegyes fuvarozásról a</w:t>
      </w:r>
      <w:r>
        <w:rPr>
          <w:color w:val="000000"/>
          <w:sz w:val="24"/>
          <w:szCs w:val="24"/>
        </w:rPr>
        <w:br/>
        <w:t xml:space="preserve">Rail Cargo Hungaria szemszögéből címet viseli.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elkészített pályaműben igyekeztem felvázolni néhány általános tudnivalót a vasútról főként üzemi,</w:t>
      </w:r>
      <w:r>
        <w:rPr>
          <w:color w:val="000000"/>
          <w:sz w:val="24"/>
          <w:szCs w:val="24"/>
        </w:rPr>
        <w:br/>
        <w:t xml:space="preserve">műszaki és biztonsági szemléletben néhány statisztikával és érdekességgel kiegészítve.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tartalmazza az általános vasúti áruszállítást, valamint az irányvonatos árufuvarozást is</w:t>
      </w:r>
      <w:r>
        <w:rPr>
          <w:color w:val="000000"/>
          <w:sz w:val="24"/>
          <w:szCs w:val="24"/>
        </w:rPr>
        <w:br/>
        <w:t xml:space="preserve">ismerteti. Kitértem az előnyeire, a hátrányaira, az üzemi és logisztikai szegletére is. Az elemzés után</w:t>
      </w:r>
      <w:r>
        <w:rPr>
          <w:color w:val="000000"/>
          <w:sz w:val="24"/>
          <w:szCs w:val="24"/>
        </w:rPr>
        <w:br/>
        <w:t xml:space="preserve">rátértem az intermodális árufuvarozásra, amit a jövő szállítási módjának emlegetnek. Ezek után</w:t>
      </w:r>
      <w:r>
        <w:rPr>
          <w:color w:val="000000"/>
          <w:sz w:val="24"/>
          <w:szCs w:val="24"/>
        </w:rPr>
        <w:br/>
        <w:t xml:space="preserve">megemlítettem a jogszabályokat, amik jelenleg is EU szinten hatályban vannak, majd magyarországi</w:t>
      </w:r>
      <w:r>
        <w:rPr>
          <w:color w:val="000000"/>
          <w:sz w:val="24"/>
          <w:szCs w:val="24"/>
        </w:rPr>
        <w:br/>
        <w:t xml:space="preserve">példával támasztva alá mindezt.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általános bemutatások után végül áttértem a szórt elegyes fuvarozás részletgazdag bemutatására.</w:t>
      </w:r>
      <w:r>
        <w:rPr>
          <w:color w:val="000000"/>
          <w:sz w:val="24"/>
          <w:szCs w:val="24"/>
        </w:rPr>
        <w:br/>
        <w:t xml:space="preserve">Mint ahogy a dolgozatom címében is szerepel, duális vállalatom révén, a Rail Cargo Hungaria</w:t>
      </w:r>
      <w:r>
        <w:rPr>
          <w:color w:val="000000"/>
          <w:sz w:val="24"/>
          <w:szCs w:val="24"/>
        </w:rPr>
        <w:br/>
        <w:t xml:space="preserve">publikált információit hoztam példaként a téma teljes körű bemutatásához. A dolgozat megírása</w:t>
      </w:r>
      <w:r>
        <w:rPr>
          <w:color w:val="000000"/>
          <w:sz w:val="24"/>
          <w:szCs w:val="24"/>
        </w:rPr>
        <w:br/>
        <w:t xml:space="preserve">során elemeztem, hogy erre miért van szükség, milyen előny és hátrány származhat a használatából,</w:t>
      </w:r>
      <w:r>
        <w:rPr>
          <w:color w:val="000000"/>
          <w:sz w:val="24"/>
          <w:szCs w:val="24"/>
        </w:rPr>
        <w:br/>
        <w:t xml:space="preserve">végül kitértem és bemutattam a folyamatát.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Igaz, hogy veszteséges? De akkor miért játszik ekkora szerepet a teherszállításban? A következő jó</w:t>
      </w:r>
      <w:r>
        <w:rPr>
          <w:color w:val="000000"/>
          <w:sz w:val="24"/>
          <w:szCs w:val="24"/>
        </w:rPr>
        <w:br/>
        <w:t xml:space="preserve">pár mondatban megválaszoltam a bemutatás után jogosan felmerülő kérdéseket, amit szintén</w:t>
      </w:r>
      <w:r>
        <w:rPr>
          <w:color w:val="000000"/>
          <w:sz w:val="24"/>
          <w:szCs w:val="24"/>
        </w:rPr>
        <w:br/>
        <w:t xml:space="preserve">statisztikák támasztanak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továbbiakban az elegyfuvarozási módszer működési feltételeit fejtettem ki a következő</w:t>
      </w:r>
      <w:r>
        <w:rPr>
          <w:color w:val="000000"/>
          <w:sz w:val="24"/>
          <w:szCs w:val="24"/>
        </w:rPr>
        <w:br/>
        <w:t xml:space="preserve">alpontokban: vonatok típusai, az itt használt teherkocsik fajtái, mozdonyok, vasúti pályák, a szolgálati</w:t>
      </w:r>
      <w:r>
        <w:rPr>
          <w:color w:val="000000"/>
          <w:sz w:val="24"/>
          <w:szCs w:val="24"/>
        </w:rPr>
        <w:br/>
        <w:t xml:space="preserve">helyek.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fuvarmódszernek számos személyi szükséglete is van, amelyek bizonyítására néhány sorban</w:t>
      </w:r>
      <w:r>
        <w:rPr>
          <w:color w:val="000000"/>
          <w:sz w:val="24"/>
          <w:szCs w:val="24"/>
        </w:rPr>
        <w:br/>
        <w:t xml:space="preserve">kifejtett és elemezett ábra segítségét használtam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Végül támogatói intézkedéseket mutattam be, valamint, hogy a kezdetektől milyen folyamat ment</w:t>
      </w:r>
      <w:r>
        <w:rPr>
          <w:color w:val="000000"/>
          <w:sz w:val="24"/>
          <w:szCs w:val="24"/>
        </w:rPr>
        <w:br/>
        <w:t xml:space="preserve">végbe, hogy a mai napi kiforrott állapothoz eljutott ez az eljárás. Rátértem ismételten a</w:t>
      </w:r>
      <w:r>
        <w:rPr>
          <w:color w:val="000000"/>
          <w:sz w:val="24"/>
          <w:szCs w:val="24"/>
        </w:rPr>
        <w:br/>
        <w:t xml:space="preserve">sikerességének kulcsára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Zárásképpen a tanulmányom kidolgozása során felmerülő akadályokra, kérdésekre próbáltam választ</w:t>
      </w:r>
      <w:r>
        <w:rPr>
          <w:color w:val="000000"/>
          <w:sz w:val="24"/>
          <w:szCs w:val="24"/>
        </w:rPr>
        <w:br/>
        <w:t xml:space="preserve">találni, amiknek az esetleges megvalósításával, bevezetésével egy gyorsabb, optimálisabb és</w:t>
      </w:r>
      <w:r>
        <w:rPr>
          <w:color w:val="000000"/>
          <w:sz w:val="24"/>
          <w:szCs w:val="24"/>
        </w:rPr>
        <w:br/>
        <w:t xml:space="preserve">személyre szabottabb vasúti szolgáltatásokat tudunk igénybe venni.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34631">
    <w:multiLevelType w:val="hybridMultilevel"/>
    <w:lvl w:ilvl="0" w:tplc="50247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34631">
    <w:abstractNumId w:val="213346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077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