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ANTONIA MAGYARI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antonia.magyari@gmail.com</w:t>
            </w:r>
            <w:r w:rsidRPr="002361E2">
              <w:rPr>
                <w:i/>
              </w:rPr>
              <w:br/>
            </w:r>
            <w:r w:rsidR="00A96AEC">
              <w:t>Health Care and Disease Prevention - Health Visitor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hable. Zsuzsanna Soosne Kiss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Head of Department, SZE ESK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Adam Nagy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Adjunct,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Fundamentals of health visitor methodology, the role of observation as a subject in the development of students' general and specialized knowledge of health visitor and in their professional commitment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00125">
    <w:multiLevelType w:val="hybridMultilevel"/>
    <w:lvl w:ilvl="0" w:tplc="35426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00125">
    <w:abstractNumId w:val="17500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731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