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SZENDRŐ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szendropeti@gmail.com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Titrik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Hőcserélő porozitási együtthatóinak mérése, és hűtőrendszer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Hőcserélő porozitási együtthatóinak mérése, és hűtőrendszer szimulációja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Arrabona Racing Team által használt hűtőmagok porozitási együtthatóinak meghatározása, ennek segítségével CFD szimulációba való megbízható beintegrálásuk.</w:t>
      </w:r>
      <w:r>
        <w:rPr>
          <w:color w:val="000000"/>
          <w:sz w:val="24"/>
          <w:szCs w:val="24"/>
        </w:rPr>
        <w:br/>
        <w:t xml:space="preserve">Az ART-09 a sikerek ellenére is hordozott magában olyan hibákat, melyek az autó teljesítményének rovására mentek. Ilyen probléma volt a hűtőrendszer alulműködése, mely többek között a szimulációs módszer kiforratlanságának is köszönhető. Dolgozatom témájául ennek a hiányosságnak az orvosolását választottam.</w:t>
      </w:r>
      <w:r>
        <w:rPr>
          <w:color w:val="000000"/>
          <w:sz w:val="24"/>
          <w:szCs w:val="24"/>
        </w:rPr>
        <w:br/>
        <w:t xml:space="preserve">Áramlástani szimulációknál kiemelkedően fontos a falak menti áramlás meghatározása, emiatt elengedhetetlen a jó turbulencia modell, és az ehhez megfelelő határréteg háló felvétele.</w:t>
      </w:r>
      <w:r>
        <w:rPr>
          <w:color w:val="000000"/>
          <w:sz w:val="24"/>
          <w:szCs w:val="24"/>
        </w:rPr>
        <w:br/>
        <w:t xml:space="preserve">Ez egy hűtőmag esetén kivitelezhetetlenül nagyszámú cellát tenne szükségessé, így a reális bemodellezés nem lehetséges. A Siemens Star CCM+ ezt a hűtő tömb porózus régióval való helyettesítésével oldja meg, azonban a plauzibilis eredményhez esszenciális ennek az elemnek a pontos definiálása.</w:t>
      </w:r>
      <w:r>
        <w:rPr>
          <w:color w:val="000000"/>
          <w:sz w:val="24"/>
          <w:szCs w:val="24"/>
        </w:rPr>
        <w:br/>
        <w:t xml:space="preserve">Ehhez szükséges a porozitási együtthatók meghatározása. A mérés gyakorlati célja a hűtőmag két oldala közt fellépő statikus nyomásesés levegő áramlási sebesség függvényében történő meghatározása. Ezek a pontok egy másodfokú görbével interpolálhatók, melynek másodfokú együtthatójának és lineáris tagjának a hűtőmag vastagságával vett hányadosa a Siemens Star CCM+ számára szükséges két paraméter.</w:t>
      </w:r>
      <w:r>
        <w:rPr>
          <w:color w:val="000000"/>
          <w:sz w:val="24"/>
          <w:szCs w:val="24"/>
        </w:rPr>
        <w:br/>
        <w:t xml:space="preserve">A felvázolt méréshez egy szélcsatorna készült 160 mm belső átmérővel, és mintegy 4 méter hosszal. A hűtőmag két oldalán négy-négy mintavételezési pontból álló mérőperem helyezkedett el a nyomáskülönbség meghatározására, a csatorna végén pedig egy termikus anemométer segítségével mértük az aktuális légsebességet. Két ventilátor felhasználásával 5 mérési pontot tudtunk felvenni 3 és 15 m/s között.</w:t>
      </w:r>
      <w:r>
        <w:rPr>
          <w:color w:val="000000"/>
          <w:sz w:val="24"/>
          <w:szCs w:val="24"/>
        </w:rPr>
        <w:br/>
        <w:t xml:space="preserve">A mérés kiértékelése után a porozitási tényezők szimulációba való beillesztése következett, melynek eredménye megegyezett a kimért értékek alapján elvárhatóval.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37101">
    <w:multiLevelType w:val="hybridMultilevel"/>
    <w:lvl w:ilvl="0" w:tplc="51643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37101">
    <w:abstractNumId w:val="96037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925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