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MOHAMED ABDELNABY ORABY</w:t>
            </w:r>
          </w:p>
          <w:p w:rsidR="00C275A3" w:rsidRDefault="00186641" w:rsidP="00C275A3">
            <w:pPr>
              <w:pStyle w:val="Hallgatokepzes"/>
            </w:pPr>
            <w:r w:rsidRPr="002361E2">
              <w:rPr>
                <w:i/>
              </w:rPr>
              <w:t>ma7amedoraby70@gmail.com</w:t>
            </w:r>
            <w:r w:rsidRPr="002361E2">
              <w:rPr>
                <w:i/>
              </w:rPr>
              <w:br/>
            </w:r>
            <w:r w:rsidR="00A96AEC">
              <w:t>Földtudományi Műszaki</w:t>
            </w:r>
            <w:r w:rsidR="00A96AEC">
              <w:br/>
            </w:r>
            <w:r w:rsidR="00E77B23">
              <w:t>MSc, 3. félév</w:t>
            </w:r>
          </w:p>
          <w:p w:rsidR="00C265CE" w:rsidRPr="009E5FF1" w:rsidRDefault="00E77B23" w:rsidP="009763E0">
            <w:pPr>
              <w:pStyle w:val="Hallgatointezmeny-kar"/>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Földessy János</w:t>
            </w:r>
          </w:p>
          <w:p w:rsidR="00DB4822" w:rsidRDefault="00DB4822" w:rsidP="009763E0">
            <w:pPr>
              <w:pStyle w:val="Konzulensektitulus"/>
            </w:pPr>
            <w:r w:rsidRPr="00DB4822">
              <w:t>professzor emeritus,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Arany és ezüst – egy pár vagy két szingli? — nemesfémek geokémiai vizsgálata a rudabányai ásványosodásban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Rudabánya is an ore province in Hungary known for its iron ore deposits and has been explored for iron ore, base metals, and silver, with one study of gold recommending sediment-hosted epithermal gold origin (Korpás et al., 1999).</w:t>
      </w:r>
    </w:p>
    <w:p>
      <w:pPr>
        <w:widowControl w:val="on"/>
        <w:pBdr/>
        <w:spacing w:before="240" w:after="240" w:line="240" w:lineRule="auto"/>
        <w:ind w:left="0" w:right="0"/>
        <w:jc w:val="left"/>
      </w:pPr>
      <w:r>
        <w:rPr>
          <w:color w:val="000000"/>
          <w:sz w:val="24"/>
          <w:szCs w:val="24"/>
        </w:rPr>
        <w:t xml:space="preserve">New explorations targeted base metal, silver, and barite resources (Földessy et al., 2010). But failed to find gold using the classic epithermal model in dolomite and limestone hosts. Földessy et al. (2014) reported strong Au anomalies in sedimentary siderite. My study aims to examine the geochemical behavior of Au and Ag and the area's gold mineralization potential.</w:t>
      </w:r>
    </w:p>
    <w:p>
      <w:pPr>
        <w:widowControl w:val="on"/>
        <w:pBdr/>
        <w:spacing w:before="240" w:after="240" w:line="240" w:lineRule="auto"/>
        <w:ind w:left="0" w:right="0"/>
        <w:jc w:val="left"/>
      </w:pPr>
      <w:r>
        <w:rPr>
          <w:color w:val="000000"/>
          <w:sz w:val="24"/>
          <w:szCs w:val="24"/>
        </w:rPr>
        <w:t xml:space="preserve">Rotaqua KFT provided three datasets. Explorations between 2008-2019 produced these. The first dataset (Nr1) includes B-level soil geochemical data covering Lower and Middle Triassic sediments, plus a thin slab of Miocene rocks on the eastern border. The second dataset (Nr2) covers B-level soil over Pannonian and Pliocene sediments. The third dataset (Nr3) contains assay data from 23 boreholes. The Nr1 and Nr2 datasets were analyzed statistically, while the Nr3 dataset was used to review the gold-enriched intersections and support the interpretation of surface data.</w:t>
      </w:r>
    </w:p>
    <w:p>
      <w:pPr>
        <w:widowControl w:val="on"/>
        <w:pBdr/>
        <w:spacing w:before="240" w:after="240" w:line="240" w:lineRule="auto"/>
        <w:ind w:left="0" w:right="0"/>
        <w:jc w:val="left"/>
      </w:pPr>
      <w:r>
        <w:rPr>
          <w:color w:val="000000"/>
          <w:sz w:val="24"/>
          <w:szCs w:val="24"/>
        </w:rPr>
        <w:t xml:space="preserve">ioGAS software utilized to find correlations and potential geochemical signatures of gold and silver mineralization in Rudabánya through techniques like correlation analysis, PCA, and statistical and spatial distribution analysis.</w:t>
      </w:r>
    </w:p>
    <w:p>
      <w:pPr>
        <w:widowControl w:val="on"/>
        <w:pBdr/>
        <w:spacing w:before="240" w:after="240" w:line="240" w:lineRule="auto"/>
        <w:ind w:left="0" w:right="0"/>
        <w:jc w:val="left"/>
      </w:pPr>
      <w:r>
        <w:rPr>
          <w:color w:val="000000"/>
          <w:sz w:val="24"/>
          <w:szCs w:val="24"/>
        </w:rPr>
        <w:t xml:space="preserve">The results showed that Au has no meaningful correlation with any elements in either dataset, meaning the source is possibly not a typical epithermal gold type, in which Au, Ag, Hg, Tl, As, and Sb are the key pathfinders. The Ag has close correlations with Pb, Sb, Hg, and Cd, V in both datasets. In the Nr1 area, Ag also showed correlations with As, Zn, Cu, Na, and W, while in the Nr2 area, it showed correlations with Ba, In, and S. The Au is enriched as primary enrichment (underground) in siderite bodies in the Nr3 datasets, whereas the Ag is enriched parallel with the same associated elements and especially linked to Pb. In the Nr2 area, the anomaly maximums are a magnitude lower than in the Nr1 area, except for Ba and Cd. Also, the correlation of Ag with the pathfinders is weaker in this dataset indicating that young sedimentary cover may effectively mask ore-derived anomalies of the bedrocks.</w:t>
      </w:r>
    </w:p>
    <w:p>
      <w:pPr>
        <w:widowControl w:val="on"/>
        <w:pBdr/>
        <w:spacing w:before="240" w:after="240" w:line="240" w:lineRule="auto"/>
        <w:ind w:left="0" w:right="0"/>
        <w:jc w:val="left"/>
      </w:pPr>
      <w:r>
        <w:rPr>
          <w:color w:val="000000"/>
          <w:sz w:val="24"/>
          <w:szCs w:val="24"/>
        </w:rPr>
        <w:t xml:space="preserve">Results provide new insight into the geochemistry of gold and silver in Rudabánya, suggesting different origins for mineralization. This may provoke future exploration efforts in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61728">
    <w:multiLevelType w:val="hybridMultilevel"/>
    <w:lvl w:ilvl="0" w:tplc="57047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61728">
    <w:abstractNumId w:val="82361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354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