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FERENC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kozmafs@gmail.com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Lendvai Ádám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kortikoszteron testtömegfüggő hatása örvös légykapó fiókák növekedésére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fészeklakó madarak növekedési pályáját jelentős mértékben modulálhatja a növekedést meghatározó hormonális és egyéb környezeti tényezők kapcsolata. Recens kutatások feltételezték, hogy a növekedési körülményektől függően a fokozott energiaigényt jelző kortikoszteron eltérő hatással lehet a testtömeg gyarapodására. Eszerint a hipotézis szerint a növekedést befolyásoló hormonális rendszeren keresztül a jobb körülmények között fejlődő fiókák esetén a kortikoszteron serkenti, míg rosszabb körülmények között fejlődő fiókáknál gátolja a növekedést. Ezt a hipotézist teszteltük örvös légykapó fiókákon egy terepi kísérletben. A vizsgálat során a fiókákat különböző méretkategóriákba soroltuk, és az egyes kategóriákon belül a fiókák felét nem invazív módon kortikoszteronnal kezeltük. A kezelés minden méret kategórián belül negatívan befolyásolta a növekedés ütemét, míg a fiókák kezdeti testtömege pozitív összefüggést mutatott a növekedési paraméterekkel. A kezelés hatását nem befolyásolta a fiókák kezdeti testtömege. Ugyanakkor sehol nem tapasztaltuk, hogy a kortikoszteron pozitívan hatott volna a növekedésre. A fenti eredményeket a fiókák ivara nem befolyásolta, bár a maximális növekedés szezonális változása eltért a hím és a tojó fiókák között. Kísérletünk nem támogatja a vizsgált hipotézist, és fényt derít arra, hogyan hat a kezdeti testtömeg a növekedésre. Későbbiekben a hipotézis alaposabb teszteléséhez a kísérlet során vett vérmintákból meghatározott plazma IGF-1 szintek, a kezdeti testtömeg, a növekedés és a kezelés adatait tervezzük összevetni. Vizsgálatunk összességében tehát betekintést nyújt a fiókák növekedési pályáját meghatározó tényezőkbe és felveti azt a kérdését, hogy annak kontextus-függő szabályozása milyen hormonális mechanizmusokon keresztül valósul meg.</w:t>
      </w:r>
      <w:r>
        <w:rPr>
          <w:color w:val="000000"/>
          <w:sz w:val="24"/>
          <w:szCs w:val="24"/>
        </w:rPr>
        <w:br/>
        <w:t xml:space="preserve">A vizsgálat során az odúk felkutatását és rendszeres ellenőrzését, a kísérletes kezelést, az adatok rögzítését és a vérvételeket végeztem. Ezek a tevékenységek lefedik a terepi munkálatokat, melyek 64 napig tartottak. Továbbá a vérminták centrifugálását, eltárolását, rendszerezését, az adatok átvitelét elektronikus formába, az ábrák és táblázat készítését, az eredmények kiértékelését és az irodalmi áttekintést végeztem. A statisztikai elemzésekhez és az adatfeldolgozáshoz 33%-ban járultam hozzá.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60204">
    <w:multiLevelType w:val="hybridMultilevel"/>
    <w:lvl w:ilvl="0" w:tplc="57704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60204">
    <w:abstractNumId w:val="830602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161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