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FARKAS KINGA LIDIA</w:t>
            </w:r>
          </w:p>
          <w:p w:rsidR="00C275A3" w:rsidRDefault="00186641" w:rsidP="00C275A3">
            <w:pPr>
              <w:pStyle w:val="Hallgatokepzes"/>
            </w:pPr>
            <w:r w:rsidRPr="002361E2">
              <w:rPr>
                <w:i/>
              </w:rPr>
              <w:t>kingafarkas7@gmail.com</w:t>
            </w:r>
            <w:r w:rsidRPr="002361E2">
              <w:rPr>
                <w:i/>
              </w:rPr>
              <w:br/>
            </w:r>
            <w:r w:rsidR="00A96AEC">
              <w:t>Anglisztika</w:t>
            </w:r>
            <w:r w:rsidR="00A96AEC">
              <w:br/>
            </w:r>
            <w:r w:rsidR="00E77B23">
              <w:t>BA, 3.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Pataki Éva</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Menedékhely Papírlapon: Így Segíti Rupi Kaur költészete a szexuális erőszak áldozatait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esszé Rupi Kaur indiai-kanadai költő bizonyos kiválasztott verseit veti megfigyelés alá pszichológiai szempontból, azt vizsgálva, hogy ezen versek támogatják-e valamilyen módon a szexuális erőszak áldozatait. Pszichológusok és kutatók, mint például Robert Carroll vagy Christa Schönfelder már hoztak érveket annak érdekében, hogy a költészet és egyéb irdalmi művészeti formák pozitív hatással rendelkeznek az olyan egyénekre, akiket valamilyen trauma ért. Kaur művészete nyíltan beszél a nemi erőszakhoz hasonló tabu témákról, amiket metafórák és más költői eszközök segítségével valósít meg. Az analizált versek egytől egyig köthetőek a nemi erőszak fogalmához, és mindegyik a probléma különböző aspektusait tárgyalja. Ezek az aspektusok a következőket takarják: a szexuális erőszak által érintett felek, a probléma univerzális jellege, milyen reakciókat vált ki egy szexuális jellegű támadás az áldozatból (hatás a mentális működésre, illetve mentális betegségek kialakulása), a traumatizált egyén és különböző közösségek kapcsolata, a kiskorúak és gyermekek ellen elkövetett szexuális erőszak és végül, de nem utolsó sorban a lehetőségek, amik a további erőszak esetek elkerülése érdekében állnak az egyének vagy a közösség rendelkezésére. Az esszé amellett érvel, hogy ezek a versek igenis elősegítik a nem erőszak traumájának a feldolgozását a költői eszközök használata, illetve az események fikcionális kontextusba helyezése által. Ez hozzájárul a traumatikus emlékek beilleszkedéséhez az átlagos emlékek közé, mivelhogy kedvező környezetet alakít ki az érzelmek és események egyfajta „újratapasztalására,” valóságos veszély újraélése nélkül. Mindemellett, Kaur létrehozott egy online közösséget az Instagram oldalán, ahol a munkája által maga mellé gyűjtött egy támogató csoportot, ahol a trauma és szexuális erőszak kollektív diskurzusa és feldolgozása is lehetővé válik, aminek az alapot a versei szolgáltatják.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50180">
    <w:multiLevelType w:val="hybridMultilevel"/>
    <w:lvl w:ilvl="0" w:tplc="67765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50180">
    <w:abstractNumId w:val="92750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113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