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FAZEKAS FRUZSINA</w:t>
            </w:r>
          </w:p>
          <w:p w:rsidR="00C275A3" w:rsidRDefault="00186641" w:rsidP="00C275A3">
            <w:pPr>
              <w:pStyle w:val="Hallgatokepzes"/>
            </w:pPr>
            <w:r w:rsidRPr="002361E2">
              <w:rPr>
                <w:i/>
              </w:rPr>
              <w:t>fruzsina2003@outlook.hu</w:t>
            </w:r>
            <w:r w:rsidRPr="002361E2">
              <w:rPr>
                <w:i/>
              </w:rPr>
              <w:br/>
            </w:r>
            <w:r w:rsidR="00A96AEC">
              <w:t>angol nyelv és kultúra tanára, orosz nyelv és kultúra tanára</w:t>
            </w:r>
            <w:r w:rsidR="00A96AEC">
              <w:br/>
            </w:r>
            <w:r w:rsidR="00E77B23">
              <w:t>BA, 3.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Lénárt-Muszka Zsuzsanna</w:t>
            </w:r>
          </w:p>
          <w:p w:rsidR="00DB4822" w:rsidRDefault="00DB4822" w:rsidP="009763E0">
            <w:pPr>
              <w:pStyle w:val="Konzulensektitulus"/>
            </w:pPr>
            <w:r w:rsidRPr="00DB4822">
              <w:t>tanársegéd,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"régi vágyódás": szexualitás és a társadalmi osztály Nella Larsen A látszat ára című regényében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Nella Larsen 1929-es regénye, A látszat ára (angolul Passing), betekintést nyújt a fekete felsőosztály mindennapjaiba a Dzsesszkorban. A regény narrátora, Irene Redfield, arra kényszerül, hogy megvédje az Új Negró (new Negro) ideológiát mikor újra találkozik egyik régi barátjával, Clare Kendryvel. Az identitás rigid határai, melyeket Irene támogat, jelentéktelenek Clare számára, aki egy felső osztályba tartozó fehér nőként éli az életét, annak ellenére, hogy szegénynek és feketének született. Érvelésem szerint Irene küzdelme az általa nagyra tartott béke és nyugalom visszaállításáért áll a regény középpontjában, a Clare-rel való kapcsolata mint a káosz okozója van jelen. Angol nyelvű munkában demonstrálom, hogy a "régi vágyódás" a karakterek életében mint egy másik társadalomért való vágyakozás van jelen, ahol az identitásuk nem ütközik.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44696">
    <w:multiLevelType w:val="hybridMultilevel"/>
    <w:lvl w:ilvl="0" w:tplc="20991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44696">
    <w:abstractNumId w:val="14844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0357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