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LŐRINCZ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lorincz.balazs@edu.bme.hu</w:t>
            </w:r>
            <w:r w:rsidRPr="001067CD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Szupramolekuláris és katalitikus kémiában előforduló bonyolult molekuláris kölcsönhatások pontos modellezése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intermolekuláris, pontos, bázisfüggvény, optimalizálás, kiterjedt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bio- vagy katalitikus kémiában nagy számban jelen lévő, pl. a reakciómechanizmust is jelentősen befolyásoló intermolekuláris kölcsönhatások kísérleti és számítógépes modellezés alapú vizsgálata is rendkívül bonyolult. Például számításos kémiában rutinszerűen alkalmazott sűrűségfunkcionál módszerek a távolra ható kölcsönhatásokat jelentős közelítésekkel tudják csak kezelni. Ezzel szemben a nagy pontosságú hullámfüggvény módszerek (pl. CC módszer – Coupled Cluster – csatolt klaszer) szisztematikusan pontosíthatók, de hagyományos formájukban 20-25 atomos molekulákra is már túlságosan számításigényesek. További nehézség, hogy a nemkovalens kölcsönhatások pontos modellezésére jóval kiterjedtebb bázisfüggvény-készletet kell alkalmaznunk.</w:t>
      </w:r>
      <w:r>
        <w:rPr>
          <w:color w:val="000000"/>
          <w:sz w:val="24"/>
          <w:szCs w:val="24"/>
        </w:rPr>
        <w:br/>
        <w:t xml:space="preserve">A hullámfüggvény módszerek számítási igényének csökkentésére a BME Spektroszkópia Kutatócsoport is javasolt hatékony eljárásokat (LNO – Local Natural Orbital, lokális természetes pálya), így akár több száz atomos molekulák pontos vizsgálata is lehetővé vált. Egy közelmúltban készült tanulmány azonban megmutatta, hogy a kiterjedt és polarizálható molekulakomplexek esetén az LNO-CC és további referencia módszerekkel számított kölcsönhatási energiák bonyolult esetekben nincsenek mindig összhangban.</w:t>
      </w:r>
      <w:r>
        <w:rPr>
          <w:color w:val="000000"/>
          <w:sz w:val="24"/>
          <w:szCs w:val="24"/>
        </w:rPr>
        <w:br/>
        <w:t xml:space="preserve">A kölcsönhatási energiák számítását ezért tovább pontosítottam a kölcsönható régióba helyezett bázisfüggvények felhasználásával (nem atomcentrált – NAC bázisfüggvények). Mivel a korábbi, viszonylag kevés NAC függvényeket hasznosító tanulmány csak kis méretű (10-20 atom) molekula komplexeket vizsgált, ezért több új NAC bázis alapú számítási protokollokat dolgoztam ki, melyek akár több száz atomos komplexekre is alkalmazhatók. Többek közt optimalizáltam a NAC függvények helyzetét, számát, illetve exponenseit a leggyakrabban használt atomcentrált bázisfüggvény-készleteket kiegészítve olyan módon, hogy ez nagyobb és általánosabb szerkezetű molekulakomplexek esetén is alkalmazható legyen. Az új stratégiákat az LNO-CC módszerekkel ötvözve kiterjedt szupramolekuláris komplexek kölcsönhatásának, valamint még nehezebben modellezhető organokatalitikus reakciók átmeneti állapotainak leírására hasznosítottam. Az eredmények alapján a kidolgozott NAC függvény technikák jelentősen növelik a molekuláris kölcsönhatások pontosságát, illetve csökkentik a teljes bázis határ eléréséhez szükséges számítási igényt.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116489">
    <w:multiLevelType w:val="hybridMultilevel"/>
    <w:lvl w:ilvl="0" w:tplc="990129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116489">
    <w:abstractNumId w:val="201164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10491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