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biro.adrienn98@gmail.com</w:t>
            </w:r>
            <w:r w:rsidRPr="001067CD">
              <w:rPr>
                <w:i/>
              </w:rPr>
              <w:br/>
            </w:r>
            <w:r w:rsidR="00A96AEC">
              <w:t>Biomérnöki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TTK, SZKI, Kémiai Biológia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Egyidejű többszínű fluoreszcens jelölés optimalizálása fehérjestruktúrák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szuperfelbontású mikroszkópia; önjelölő enzimek; ortogonális többszínű jelölés; intracelluláris fluoreszcens módosítás élő sejtben; plazmid-tár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sejtekben zajló folyamatok monitorozásához elengedhetetlen fontosságú a makromolekulák kölcsönhatásának és kolokalizációjának vizsgálata. Erre alkalmas technika a konfokális mikroszkópia, különböző fluoreszcens jelölésekkel. A molekulák sejten belüli helyzetének minél pontosab megfigyelését a szuper-felbontású mikroszkópia teszi lehetővé, az Abbe-féle diffrakciós limit meghaladásával. Ezen módszerek esetében elvárás, hogy a jelölések szelektívek és helyspecifikusak legyenek, illetve háttérmentes legyen a detektálás. Erre adnak lehetőséget a kémiai biológia terén elért eredmények, mint például az önjelölő enzimek alkalmazása. Ezek az enzimek mutációk során elveszítették proteáz aktivitásukat, így képesek a szubsztrátjukat kovalensen megkötni, és egy célfehérjéhez kapcsoltan kifejeztetve szelektív jelölések alakíthatók ki. Kutatócsoportunkban fluoreszcens jelölésre alkalmas (fluorogén) festékeket állítanak elő, melyek irányában elvárás, hogy szuperfelbontású mikroszkópiára alkalmasak legyenek. Ezek a festékek vagy bioortogonális funkciós csoporton keresztül kapcsolhatók a különböző önjelölő enzimek szubrátjához sejtes környezetben, vagy eleve a szubsztráthoz kovalensen kapcsolt formában is használhatók. A megfelelő festékek alkalmazásával egy időben akár háromszínű fluoreszcens jelölés is megvalósítható.</w:t>
      </w:r>
      <w:r>
        <w:rPr>
          <w:color w:val="000000"/>
          <w:sz w:val="24"/>
          <w:szCs w:val="24"/>
        </w:rPr>
        <w:br/>
        <w:t xml:space="preserve">Jelen TDK-dolgozatomban 16 plazmid konstrukciót állítottunk elő, önjelölő enzimek (HaloTag, SNAP-Tag, CLIP-Tag) és terápiás célpontként szolgáló fehérjék (H2B, LaminA, Lamp1, Vimentin, MAP4, Mito) kódoló DNS szakaszainak felhasználásával, majd sikeresen alkalmaztuk specifikus és szelektív fluoreszcens jelölésekben. A jelölésekhez kutatócsoportunkban Unyi Zsombor és Dr. Cserép B. Gergely által készített jelölőket használtunk. Munkánk során arra is lehetőség volt, hogy tapasztalatainknak megfelelően újabb jelölők szintézisére tegyünk javaslatot. A plazmidok felhasználásával – terveinknek megfelelően – a jelölések és a fixálás körülményeinek optimalizálása után az egyszerre jelenlévő struktúrák szerkezete egyformán szépen kirajzolódott, illetve sikerült egyidejű háromszínű fluoreszcenst jelölést is kiviteleznünk. Az egyik fluoreszcens jelölő esetében bebizonyítottuk, hogy alkalmas a tubulin MAP4-HaloTag-en keresztüli jelölésével szuperfelbontású mikroszkópiás képalkotásra is. A fluoreszcens képalkotás során a célfehérjék által alkotott struktúrák szépen látszódtak mind az egyszínű, mind a többszínű jelölések eredményeképpen.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96176">
    <w:multiLevelType w:val="hybridMultilevel"/>
    <w:lvl w:ilvl="0" w:tplc="39229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96176">
    <w:abstractNumId w:val="68296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539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