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HANNA BORBALA SZEKELY</w:t>
            </w:r>
          </w:p>
          <w:p w:rsidR="00C275A3" w:rsidRDefault="00186641" w:rsidP="00C275A3">
            <w:pPr>
              <w:pStyle w:val="Hallgatokepzes"/>
            </w:pPr>
            <w:r w:rsidRPr="002361E2">
              <w:rPr>
                <w:i/>
              </w:rPr>
              <w:t>hanna.szekely991@gmail.com</w:t>
            </w:r>
            <w:r w:rsidRPr="002361E2">
              <w:rPr>
                <w:i/>
              </w:rPr>
              <w:br/>
            </w:r>
            <w:r w:rsidR="00A96AEC">
              <w:t>Human Resource Counselling</w:t>
            </w:r>
            <w:r w:rsidR="00A96AEC">
              <w:br/>
            </w:r>
            <w:r w:rsidR="00E77B23">
              <w:t>MA, 2. semester</w:t>
            </w:r>
          </w:p>
          <w:p w:rsidR="00C265CE" w:rsidRPr="009E5FF1" w:rsidRDefault="00E77B23" w:rsidP="009763E0">
            <w:pPr>
              <w:pStyle w:val="Hallgatointezmeny-kar"/>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Imola Papp Csehne dr. habil </w:t>
            </w:r>
          </w:p>
          <w:p w:rsidR="00DB4822" w:rsidRDefault="00DB4822" w:rsidP="009763E0">
            <w:pPr>
              <w:pStyle w:val="Konzulensektitulus"/>
            </w:pPr>
            <w:r w:rsidRPr="00DB4822">
              <w:t>Habilitated 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LABOUR MARKET OUTCOMES OF YOUNG PEOPLE LEAVING THE CHILD PROTECTION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paper is the labour market prospects of young people leaving the child protection system, from the perspective of professionals working directly and indirectly with them. My research will focus on the future prospects and opportunities of the youth concerned in the domestic labour market, taking into account the history of this particular group of disadvantaged young people in care and other closely related dimensions. My thesis presents the situation of these young people and proposes possible intervention-correction measures as a human resources development option. I will take into account the views of relevant national and foreign literature, which provided the theoretical and interpretative basis for my research and helped me to establish my research questions and formulate the interview questions to examine them. The aim of my empirical research is to paint a complex picture of the situation of young people leaving state care, their chances of success on the labour market and their development opportunities.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61085">
    <w:multiLevelType w:val="hybridMultilevel"/>
    <w:lvl w:ilvl="0" w:tplc="13775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61085">
    <w:abstractNumId w:val="13861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636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