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GERGELY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horvath.gergely@pte.hu</w:t>
            </w:r>
            <w:r w:rsidRPr="002361E2">
              <w:rPr>
                <w:i/>
              </w:rPr>
              <w:br/>
            </w:r>
            <w:r w:rsidR="00A96AEC">
              <w:t>Tanárképzés - angol nyelv és kultúra, történelem és állampolgári ismeretek tanára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Híves-Varga Aranka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"„Tanítsunk Magyarországért!” mentorprogram mentorainak elemzése az inklúzió folyamatelvű modellje szerint"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2019 óta működő „Tanítsunk Magyarországért!” (TM) országos mentorprogram, Pécsi Tudományegyetemen (PTE) mentorként dolgozó hallgatóit elemzi. Vizsgálatunk a hazai és a nemzetközi mentorálási szakirodalomra épül, a dolgozat áttekinti a TM programra vonatkozó megelőző kutatási eredményeket is. A szakirodalom alapján feltételezhető, hogy a mentorok számára is jövedelmező a TM-ben való részvétel.</w:t>
      </w:r>
      <w:r>
        <w:rPr>
          <w:color w:val="000000"/>
          <w:sz w:val="24"/>
          <w:szCs w:val="24"/>
        </w:rPr>
        <w:br/>
        <w:t xml:space="preserve">Kutatásunk a mentorálást három szegmensben, folyamatelvű megközelítés szerint vizsgálja. Kíváncsiak voltunk arra, hogy a hallgatók milyen célokkal és elvárásokkal érkeztek a programba. Arra is kerestük a választ, hogy a mentorálási folyamat mely előnyeit és kihívásait emelik ki a mentorok. Végezetül fel kívántuk deríteni, hogy mennyiben érzik a mentorok saját (emocionális, szakmai és szociális) fejlődésüket jelentősnek és miképp sikerült céljaikat teljesíteniük a programban. A vizsgálat során a demográfiai adatok alapján két független változót vezettünk be. Egyrészt a mintát szocioökonómiai státusz szerint transzlétori és mediátori szerepkörű hallgatókra bontottuk, másrészt képzéstípus alapján vizsgáltuk a hallgatók képzése és a TM célcsoportja közötti kapcsolatból eredő az eltéréseket.</w:t>
      </w:r>
      <w:r>
        <w:rPr>
          <w:color w:val="000000"/>
          <w:sz w:val="24"/>
          <w:szCs w:val="24"/>
        </w:rPr>
        <w:br/>
        <w:t xml:space="preserve">Az elemzés során feltárjuk a PTE mentorait elemző makrostatisztikai adatokat, megállapítjuk az alapsokaságot (N=180). A vizsgálat online kérdőívre épült, a válaszadókat hólabda módszerrel értük el (n=50). Az eredmények elemzésénél leíró statisztikát, illetve a nyitott kérdések elemzésénél a MAXQDA szoftverrel történő tartalomelemzést, kódolást alkalmaztunk.</w:t>
      </w:r>
      <w:r>
        <w:rPr>
          <w:color w:val="000000"/>
          <w:sz w:val="24"/>
          <w:szCs w:val="24"/>
        </w:rPr>
        <w:br/>
        <w:t xml:space="preserve">A vizsgálat eredményei rávilágítanak a mentorhallgatók csatlakozási indokaira (társadalmi felelősségvállalás és ösztöndíj szerzése), emellett kitűnnek magas bemeneti elvárásaik. A transzlétori szerepkörű hallgatók bemeneti elvárásai magasabbak mediátor szerepkörű társaiknál. A folyamat elemzése során fény derült az előnyökre és a kihívásokra. Adataink hozzájárulnak a program fejlesztéséhez, hiszen kiemelik, hogy a mentorok tehermentesítése lehet szükséges a népszerűség fenntartásához. A kimeneti szakaszban a mentorok beszámoltak fejlődésükről, azaz jövedelmezőnek találták a programot. Az előnyök típusonként az egyes vizsgálati csoportokban eltértek. Végezetül a magas bemeneti célokat a mentorok zöme nem tudta teljesíteni – így szükséges lehet szélesebb körű informálásuk a felkészítőkurzus során.</w:t>
      </w:r>
      <w:r>
        <w:rPr>
          <w:color w:val="000000"/>
          <w:sz w:val="24"/>
          <w:szCs w:val="24"/>
        </w:rPr>
        <w:br/>
        <w:t xml:space="preserve">Vizsgálatunk későbbi, nagyobb mintás, illetve kevert módszerrel történő adatfelvétel elvégzését alapozza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477800">
    <w:multiLevelType w:val="hybridMultilevel"/>
    <w:lvl w:ilvl="0" w:tplc="975215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477800">
    <w:abstractNumId w:val="654778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86288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