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CAPÁR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capandic@gmail.com</w:t>
            </w:r>
            <w:r w:rsidRPr="002361E2">
              <w:rPr>
                <w:i/>
              </w:rPr>
              <w:br/>
            </w:r>
            <w:r w:rsidR="00A96AEC">
              <w:t>Járműmérnök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Berczeli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Tajti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Festett alumínium nedvesítésének módosítása felületkezelési eljárásokkal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műszaki iparágak számára egyre nagyobb fontossága van és lesz a festett alumínium lemezeknek. A ragasztás, mint kötéstechnológia egyre nagyobb körben népszerűsödik, hisz könnyű és gyorsan alkalmazható. Fontos, hogy mivel mindkét elem megfelelő minőségű legyen, és jól viszonyuljanak egymáshoz. A dolgozatban több kísérleti formáról esett szó, amelyek segíthetik az iparágak fejlődését.</w:t>
      </w:r>
      <w:r>
        <w:rPr>
          <w:color w:val="000000"/>
          <w:sz w:val="24"/>
          <w:szCs w:val="24"/>
        </w:rPr>
        <w:br/>
        <w:t xml:space="preserve">A lézersugaras technológiák több iparágban is jelen vannak és számos kísérlethez alkalmazhatók. Az általam végzett lézersugaras kísérlet is eredményre vezetett, egy bizonyos mértékben. A kiinduló felületi energiánk 24,4mN/m volt, és ezt sikerült egészen 60,7mN/m-re felvinni. Ez 249%-os javulást jelent. </w:t>
      </w:r>
      <w:r>
        <w:rPr>
          <w:color w:val="000000"/>
          <w:sz w:val="24"/>
          <w:szCs w:val="24"/>
        </w:rPr>
        <w:br/>
        <w:t xml:space="preserve">Gázlánggal való kísérlet során az eredményeimet széles skálán tudtam vizsgálni, a sok alkalmazott paraméternek köszönhetően. Itt a lemezen abba a tartományba tartozó paraméterek, amelyek a legjobb eredményeket mutatták, nem okoztak szemmel látható károsodást a festett alumínium lemezen. Ezért is alkalmaztuk ezt a felületi kezelést a ragasztások kísérletéhez. Itt a kezdeti, teljes felületi energia értéke 27,4mN/m volt, viszont a kezelés után ez felment 77,3 mN/m-re. Ez azt jelenti, hogy 285%-os javulást értünk el és ez már kellően jó volt ahhoz, hogy ragasztási kísérletet végezzünk. A szakítási kísérletek elvégzése után látható volt, hogy a felületkezelés valóban sikeres volt, mivel maga a ragasztás szakadt el, tehát kohéziós volt a tönkremenetel. </w:t>
      </w:r>
      <w:r>
        <w:rPr>
          <w:color w:val="000000"/>
          <w:sz w:val="24"/>
          <w:szCs w:val="24"/>
        </w:rPr>
        <w:br/>
        <w:t xml:space="preserve">A kémiai felületkezelés mindkét végletű eredménnyel zárult. A krómkénsav lemarta a festékréteget a lemezről, ezáltal nem volt megfelelő a további kísérletekhez. Ellenben a kálium-permanganát nagyon jó nedvesítési eredményeket adott, viszont elszínezte a felületet és így nem felelt meg a kritériumoknak. A kiindulási felületi energia megegyezett a gázlánggal kezelt lemezével, viszont itt 80,4mN/m teljes felületi energiát kaptunk, azaz 292%-os javulást mutatott. Az elszíneződés ellenére ezekből az eredményekből jól kivehető, hogy a festék jól reagált a kálium-permanganáttal és ezáltal olyan reakciók játszódtak le, melyek elősegítették a felületi energia javulását.</w:t>
      </w:r>
      <w:r>
        <w:rPr>
          <w:color w:val="000000"/>
          <w:sz w:val="24"/>
          <w:szCs w:val="24"/>
        </w:rPr>
        <w:br/>
        <w:t xml:space="preserve">Természetesen szeretném folytani a kísérletezést. Elsősorban a kálium-permanganáttal kezelt felületet szeretném ragasztani és egy másik felületkezelési módszert is kísérlet alá akarok vetni, ez nem más, mint a plazma felületkezelés.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76224">
    <w:multiLevelType w:val="hybridMultilevel"/>
    <w:lvl w:ilvl="0" w:tplc="74992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76224">
    <w:abstractNumId w:val="846762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945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