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PALLA PATRIK</w:t>
            </w:r>
          </w:p>
          <w:p w:rsidR="00C275A3" w:rsidRDefault="00186641" w:rsidP="00C275A3">
            <w:pPr>
              <w:pStyle w:val="Hallgatokepzes"/>
            </w:pPr>
            <w:r w:rsidRPr="002361E2">
              <w:rPr>
                <w:i/>
              </w:rPr>
              <w:t>palla.patrik@gmail.com</w:t>
            </w:r>
            <w:r w:rsidRPr="002361E2">
              <w:rPr>
                <w:i/>
              </w:rPr>
              <w:br/>
            </w:r>
            <w:r w:rsidR="00A96AEC">
              <w:t>Gazdálkodási és menedzsment szak</w:t>
            </w:r>
            <w:r w:rsidR="00A96AEC">
              <w:br/>
            </w:r>
            <w:r w:rsidR="00E77B23">
              <w:t>BSc, 7. félév</w:t>
            </w:r>
          </w:p>
          <w:p w:rsidR="00C265CE" w:rsidRPr="009E5FF1" w:rsidRDefault="00E77B23" w:rsidP="009763E0">
            <w:pPr>
              <w:pStyle w:val="Hallgatointezmeny-kar"/>
              <w:rPr>
                <w:b/>
                <w:caps/>
              </w:rPr>
            </w:pPr>
            <w:r>
              <w:t>Magyar Agrár- és Élettudományi Egyetem</w:t>
            </w:r>
            <w:r w:rsidR="00C275A3">
              <w:br/>
            </w:r>
            <w:r w:rsidR="00DB4822">
              <w:t>Vidékfejlesztés és Fenntartható Gazdaság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Pásztor Márta Zsuzsanna</w:t>
            </w:r>
          </w:p>
          <w:p w:rsidR="00DB4822" w:rsidRDefault="00DB4822" w:rsidP="009763E0">
            <w:pPr>
              <w:pStyle w:val="Konzulensektitulus"/>
            </w:pPr>
            <w:r w:rsidRPr="00DB4822">
              <w:t>mestertanár,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Vezetői döntéstámogatás térkép alapú adatvizualizációval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felgyorsult élet, elvárások és az igények folyamatosan megkövetelik a gyors és pontos információáramlást. A stratégiai döntéshozatal során holisztikus szemléletmódra, széleskörű információs bázisra van szükség, míg az operatív vezetés során egy szűk információs keresztmetszet jelenti a döntések alapját. A gyors és pontos adat-gyűjtés, feldolgozás és értelmezés a siker kulcsát jelentheti egy vállalat életében, amivel előny kovácsolható a piaci versenytársakkal szemben, miközben növelhető az ügyfelek elé-gedettsége.</w:t>
      </w:r>
    </w:p>
    <w:p>
      <w:pPr>
        <w:widowControl w:val="on"/>
        <w:pBdr/>
        <w:spacing w:before="240" w:after="240" w:line="240" w:lineRule="auto"/>
        <w:ind w:left="0" w:right="0"/>
        <w:jc w:val="left"/>
      </w:pPr>
      <w:r>
        <w:rPr>
          <w:color w:val="000000"/>
          <w:sz w:val="24"/>
          <w:szCs w:val="24"/>
        </w:rPr>
        <w:t xml:space="preserve">Kutatásom során egy mezőgazdasági minőségellenőr cég operatív vezetőjének információ-igényének, döntéstámogatási pontjainak felmérését tűztem ki célul. A vizsgált vállalkozásban az operatív vezető fő döntési pontjainak az ország bármely pontján felmerülhető ad hoc ellenőrzési igények kielégítése és az ellenőrzési régiók kihasználásának és leterheltségének megoldása jelentette, továbbá sarkalatos pontot jelentett az ügyfelek gyors tájékoztatásának képessége. A cég import és export szállítmányokat, kamionos, uszályos és vonatos fel- és lerakodások ellenőrzését is biztosítja, így tevékenységük az országhatáron túlmutató, regionális jelentőséggel is bír.</w:t>
      </w:r>
    </w:p>
    <w:p>
      <w:pPr>
        <w:widowControl w:val="on"/>
        <w:pBdr/>
        <w:spacing w:before="240" w:after="240" w:line="240" w:lineRule="auto"/>
        <w:ind w:left="0" w:right="0"/>
        <w:jc w:val="left"/>
      </w:pPr>
      <w:r>
        <w:rPr>
          <w:color w:val="000000"/>
          <w:sz w:val="24"/>
          <w:szCs w:val="24"/>
        </w:rPr>
        <w:t xml:space="preserve">Vizsgálatom kezdetén a vezető döntéseihez az adatforrások bekérése és áttekintése jelentős időfelhasználással járt. Az adatokat kísérleti jelleggel elkészített térképes adatvizualizációban foglaltam össze, melyhez az adatgyűjtés mellett azok tisztítása, feldolgozásra alkalmassá tétele is feladattá vált. A térképes megjelenítés speciális lekérdezéseihez külön függvényeket és eljárásokat használtam. Az elkészült eszköz gyakorlati alkalmazását teszteltem és elemeztem.</w:t>
      </w:r>
    </w:p>
    <w:p>
      <w:pPr>
        <w:widowControl w:val="on"/>
        <w:pBdr/>
        <w:spacing w:before="240" w:after="240" w:line="240" w:lineRule="auto"/>
        <w:ind w:left="0" w:right="0"/>
        <w:jc w:val="left"/>
      </w:pPr>
      <w:r>
        <w:rPr>
          <w:color w:val="000000"/>
          <w:sz w:val="24"/>
          <w:szCs w:val="24"/>
        </w:rPr>
        <w:t xml:space="preserve">A vizsgálatom eredményeként egy olyan térképes adatvizualizációt hoztam létre, mely a geolokáció, színek, áttetszőség és az adatpontok méretének együttes hatásával segíti az operatív vezetőt az ellenőrzések átlátásában és döntéshozatalban. A létrehozott vizualizáció az pozitív fogadtatásra talált, de a vállalati szoftverpolitika nem tette lehetővé hosszútávú alkalmazását. A felmerült igény miatt a térkép alapú vizualizációt átdolgoztam egy, a szervezet irányelvei által is elfogadott üzleti intelligencia rendszerbe is.</w:t>
      </w:r>
    </w:p>
    <w:p>
      <w:pPr>
        <w:widowControl w:val="on"/>
        <w:pBdr/>
        <w:spacing w:before="240" w:after="240" w:line="240" w:lineRule="auto"/>
        <w:ind w:left="0" w:right="0"/>
        <w:jc w:val="left"/>
      </w:pPr>
      <w:r>
        <w:rPr>
          <w:color w:val="000000"/>
          <w:sz w:val="24"/>
          <w:szCs w:val="24"/>
        </w:rPr>
        <w:t xml:space="preserve">Az elkészült egyedi, térképes megjelenítés alkalmazható a mezőgazdaság számos más te-rületén, valamint ellenőrzések, szállítmányozás során. Összességében megállapítható, hogy a térkép alapú adatvizualizáció egy nagy potenciállal bíró, erőteljes döntéstámogató alkalmazás az operatív irányítás eszköztárában.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86042">
    <w:multiLevelType w:val="hybridMultilevel"/>
    <w:lvl w:ilvl="0" w:tplc="21929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86042">
    <w:abstractNumId w:val="601860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240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