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HERTAI KATINKA</w:t>
            </w:r>
          </w:p>
          <w:p w:rsidR="00C275A3" w:rsidRDefault="00186641" w:rsidP="00C275A3">
            <w:pPr>
              <w:pStyle w:val="Hallgatokepzes"/>
            </w:pPr>
            <w:r w:rsidRPr="002361E2">
              <w:rPr>
                <w:i/>
              </w:rPr>
              <w:t>katinkahertai14@gmail.com</w:t>
            </w:r>
            <w:r w:rsidRPr="002361E2">
              <w:rPr>
                <w:i/>
              </w:rPr>
              <w:br/>
            </w:r>
            <w:r w:rsidR="00A96AEC">
              <w:t>angol nyelv és kultúra tanára; német és nemzetiségi német nyelv és kultúra tanára</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Feld-Knapp Ilona</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Miért épp a német tanulás? Tanulmány a német nyelvet tanulók motivációjának vizsgálatáról a magyarországi iskolákban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Ich werde Lehrerin für englische und deutsche Sprache, deswegen habe ich mich schon immer für die Motivation der Lernenden zum Erlernen von Fremdsprachen interessiert. In meiner Untersuchung wollte ich die Beweggründe für die Wahl von Deutsch als Fremdsprache untersuchen. Da ich mir ein genaues Bild machen wollte, habe ich mich meiner Frage aus drei Perspektiven genähert, was auch der Titel meiner Arbeit ist: Warum Deutsch lernen? Eine Studie über die Motivation von Deutschlernern an ungarischen Schulen. Die drei Perspektiven wurden durch Befragung von Lernenden, Lehrenden und Elternteile selbst entwickelt.</w:t>
      </w:r>
      <w:r>
        <w:rPr>
          <w:color w:val="000000"/>
          <w:sz w:val="24"/>
          <w:szCs w:val="24"/>
        </w:rPr>
        <w:br/>
        <w:t xml:space="preserve">In meiner Studie wurde eine fachdidaktisch angelegte qualitative Untersuchung durchgeführt. Ich erstellte einen Google Forms Fragebogen für die Lernenden, mit dessen Hilfe ich ihre Meinungen zu ihren Aussagen über das Deutschlernen auf einer fünfstufigen Skala bewerten konnte. Ihre Aufgabe war es, die Aussagen auf einer Skala von eins bis fünf zu bewerten, je nachdem, wie sehr sie mit ihnen zustimmten. Ich führte Interviews mit den Lehrenden, in denen ich die Motivation der Lernenden auf der Grundlage, der von mir im Vorfeld formulierten Fragen erörterte. Für die Eltern habe ich einen schriftlichen Fragebogen erstellt, in dem ich sie nach dem Prozess der Sprachwahl und der Entscheidung für Deutsch gefragt habe.</w:t>
      </w:r>
      <w:r>
        <w:rPr>
          <w:color w:val="000000"/>
          <w:sz w:val="24"/>
          <w:szCs w:val="24"/>
        </w:rPr>
        <w:br/>
        <w:t xml:space="preserve">Meine Ergebnisse waren für mich überraschend. Im Gegensatz zu meiner Hypothese ist die Wahl der deutschen Sprache eine autonome Entscheidung der Lernenden. Die Motivation der Lernenden, Deutsch zu lernen, hängt von mehreren externen und internen Faktoren ab. Eine wichtige Erfahrung ist, dass sich Lernende und Lehrende gegenseitig motivieren können. Daneben wurde der Einfluss von Freunden, Familie und Familientraditionen bei der Wahl der deutschen Sprache bei der Analyse der Ergebnisse deutlich.</w:t>
      </w:r>
      <w:r>
        <w:rPr>
          <w:color w:val="000000"/>
          <w:sz w:val="24"/>
          <w:szCs w:val="24"/>
        </w:rPr>
        <w:br/>
        <w:t xml:space="preserve">Meine Schlussfolgerungen sind, dass die Motivation nicht statisch ist, sondern sich von Lernenden zu Lernenden aufgrund vieler Einflussfaktoren immer wieder ändert. Die Gründe für die Motivation von Lernenden sind individuell verschieden. Die Motivation ist also individuell, denn jeder Lernende hat unterschiedliche Fähigkeiten, Fertigkeiten und Einstellungen zum Sprachenlernen, und die Einflussfaktoren wirken sich unterschiedlich auf ihn aus. Heute stehen die Lehrkräfte vor der Herausforderung, den unterschiedlichen Bedürfnissen der einzelnen Lernenden in ungarischen Schulen gerecht zu werden.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09763">
    <w:multiLevelType w:val="hybridMultilevel"/>
    <w:lvl w:ilvl="0" w:tplc="60211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09763">
    <w:abstractNumId w:val="19609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44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