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KRUSS SAROLTA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kruss.sarolta@avkf.hu</w:t>
            </w:r>
            <w:r w:rsidRPr="002361E2">
              <w:rPr>
                <w:i/>
              </w:rPr>
              <w:br/>
            </w:r>
            <w:r w:rsidR="00A96AEC">
              <w:t>Mentálhigiénés közösség- és kapcsolatépítő szakember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Gyarmathy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művészetterápiás program hatásának mérése, integrációban tanuló, jó képességű Autizmus Spektrum Zavarban érintett gyerekeknél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– dolgozat fő célja egy olyan komplex művészetterápiás program összeállítása volt, ami kifejezetten igazodik, az autizmus természetéhez, az integrációban tanuló, jó képesség struktúrával rendelkező, érintett gyerekek sajátosságaihoz. A program lényege, hogy az integrációban tanuló gyerekek szorongás szintjét csökkentse, megoldási stratégiáikat erősítse, szocio-kommunikációs készségeiket fejlessze.</w:t>
      </w:r>
      <w:r>
        <w:rPr>
          <w:color w:val="000000"/>
          <w:sz w:val="24"/>
          <w:szCs w:val="24"/>
        </w:rPr>
        <w:br/>
        <w:t xml:space="preserve">A kutatás módszerei</w:t>
      </w:r>
      <w:r>
        <w:rPr>
          <w:color w:val="000000"/>
          <w:sz w:val="24"/>
          <w:szCs w:val="24"/>
        </w:rPr>
        <w:br/>
        <w:t xml:space="preserve">- Tájékozódó online űrlap a művészetterápiával kapcsolatos tudásról.</w:t>
      </w:r>
      <w:r>
        <w:rPr>
          <w:color w:val="000000"/>
          <w:sz w:val="24"/>
          <w:szCs w:val="24"/>
        </w:rPr>
        <w:br/>
        <w:t xml:space="preserve">- Child Behaviour Checklist (CBCL) - Szülői és Önkitöltős változata</w:t>
      </w:r>
      <w:r>
        <w:rPr>
          <w:color w:val="000000"/>
          <w:sz w:val="24"/>
          <w:szCs w:val="24"/>
        </w:rPr>
        <w:br/>
        <w:t xml:space="preserve">- Kreatív attitűdök mérő skála</w:t>
      </w:r>
      <w:r>
        <w:rPr>
          <w:color w:val="000000"/>
          <w:sz w:val="24"/>
          <w:szCs w:val="24"/>
        </w:rPr>
        <w:br/>
        <w:t xml:space="preserve">- Félig strukturált interjúk</w:t>
      </w:r>
      <w:r>
        <w:rPr>
          <w:color w:val="000000"/>
          <w:sz w:val="24"/>
          <w:szCs w:val="24"/>
        </w:rPr>
        <w:br/>
        <w:t xml:space="preserve">- A folyamat az akciókutatás elemeit is tartalmazza.</w:t>
      </w:r>
      <w:r>
        <w:rPr>
          <w:color w:val="000000"/>
          <w:sz w:val="24"/>
          <w:szCs w:val="24"/>
        </w:rPr>
        <w:br/>
        <w:t xml:space="preserve">Főbb eredmények:</w:t>
      </w:r>
      <w:r>
        <w:rPr>
          <w:color w:val="000000"/>
          <w:sz w:val="24"/>
          <w:szCs w:val="24"/>
        </w:rPr>
        <w:br/>
        <w:t xml:space="preserve">A tesztek és az interjúk eredményei alapján elmondható, hogy még a három hónapos program hatása is pozitív volt. Leginkább a szociális készségek fejlődtek és a figyelmi problémák csökkentek. A szorongás és a szomatikus panaszok kevésbé csökkentek. Ám a tesztek jelezték, hogy a deviancia és agresszivitás növekedett kissé. Mindez úgy értelmezhető, hogy a művészetterápiás program megnyitotta a gyerekeket. Vagyis a társasan nagyobb nyitottság nem a szorongás oldalt növelte, hanem a kifelé megnyilvánuló feszültségeket.</w:t>
      </w:r>
      <w:r>
        <w:rPr>
          <w:color w:val="000000"/>
          <w:sz w:val="24"/>
          <w:szCs w:val="24"/>
        </w:rPr>
        <w:br/>
        <w:t xml:space="preserve">Elméleti háttér:</w:t>
      </w:r>
      <w:r>
        <w:rPr>
          <w:color w:val="000000"/>
          <w:sz w:val="24"/>
          <w:szCs w:val="24"/>
        </w:rPr>
        <w:br/>
        <w:t xml:space="preserve">Az itthoni szakirodalomban a művészetterápia témakörében többek között dr. Kiss Virág, dr. Buda Béla, Németh László gondolataiból és eredményeiből merítkeztem. Míg a külföldi kutatások tekintetében Cathy a. Malchiodi, Miranda D'Amico &amp; Corinne Lalonde illetve Lith, T.V., Stallings, J.W., &amp; Harris, C. munkáit vettem alapul, akik mind a művészetterápia hatását vizsgálták autizmusban érintett gyerekeknél. Autizmus kapcsán is több itthoni szakember munkájából dolgoztam, köztük kiemelném Győriné Stefanik Krisztina disszertációját.</w:t>
      </w:r>
      <w:r>
        <w:rPr>
          <w:color w:val="000000"/>
          <w:sz w:val="24"/>
          <w:szCs w:val="24"/>
        </w:rPr>
        <w:br/>
        <w:t xml:space="preserve">Összefoglalás:</w:t>
      </w:r>
      <w:r>
        <w:rPr>
          <w:color w:val="000000"/>
          <w:sz w:val="24"/>
          <w:szCs w:val="24"/>
        </w:rPr>
        <w:br/>
        <w:t xml:space="preserve">Saját eredményként értékelem a program összeállítását. A kutatási folyamat felépítését, megszervezését és lebonyolítását. A résztvevők bevonását és a velük való kommunikációt, közös munkát. A kutatási eszközök használatát és azok értelmezését. Illetve, hogy a folyamat közben képes voltam nyitottan észrevenni egy mintázatot, majd rugalmasan bevonni kontrollcsoportot a folyamat ezen részéhez (ház rajz), hogy összehasonlítsam és értelmezzem a különbségeket.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23283">
    <w:multiLevelType w:val="hybridMultilevel"/>
    <w:lvl w:ilvl="0" w:tplc="74853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23283">
    <w:abstractNumId w:val="66923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601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