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ANDRAS SAKAN</w:t>
            </w:r>
          </w:p>
          <w:p w:rsidR="00C275A3" w:rsidRDefault="00186641" w:rsidP="00C275A3">
            <w:pPr>
              <w:pStyle w:val="Hallgatokepzes"/>
            </w:pPr>
            <w:r w:rsidRPr="002361E2">
              <w:rPr>
                <w:i/>
              </w:rPr>
              <w:t>sakan.andras@avkf.hu</w:t>
            </w:r>
            <w:r w:rsidRPr="002361E2">
              <w:rPr>
                <w:i/>
              </w:rPr>
              <w:br/>
            </w:r>
            <w:r w:rsidR="00A96AEC">
              <w:t>Social Pedagogy</w:t>
            </w:r>
            <w:r w:rsidR="00A96AEC">
              <w:br/>
            </w:r>
            <w:r w:rsidR="00E77B23">
              <w:t>MA, 3. semester</w:t>
            </w:r>
          </w:p>
          <w:p w:rsidR="00C265CE" w:rsidRPr="009E5FF1" w:rsidRDefault="00E77B23" w:rsidP="009763E0">
            <w:pPr>
              <w:pStyle w:val="Hallgatointezmeny-kar"/>
              <w:rPr>
                <w:b/>
                <w:caps/>
              </w:rPr>
            </w:pPr>
            <w:r>
              <w:t>Apor Vilmos Catholic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Melinda Harlov-Csortán</w:t>
            </w:r>
          </w:p>
          <w:p w:rsidR="00DB4822" w:rsidRDefault="00DB4822" w:rsidP="009763E0">
            <w:pPr>
              <w:pStyle w:val="Konzulensektitulus"/>
            </w:pPr>
            <w:r w:rsidRPr="00DB4822">
              <w:t>college associate professor,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Patriotic and Defence education in Hungary By researching the graduated students of „Acélkocka” Non-Commissioned Officer Course in 2022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Reflecting on contemporary challenges, patriotism and teaching patriotism to younger generations has become significantly important. Patriotism as a value to be learnt is part of curricula at public schools, and several studies have analyzed its realization and possible ways to its improvement (Fürstné Kólyi, 1998; H. Varga-Czank, 2012; Lacsny, 2017). The presented research is unique by focusing on recently graduated non-commissioned officers’ attitude to those aspects of patriotism, which are necessary for fulfilling military professions. It also examines the standpoints on patriotic and defense values among the immediate social circles (family members and friends) of these Non-Commissioned Officers. After a thorough literature review and analysis of the changing institutional system, research questions, such as the role of the new training course in interiorizing patriotism and the change of the public acceptance of the Hungarian Defence Force, were answered by conducting and analyzing interviews and questionnaires. The investigation shows that the newly graduated NCOs are mostly motivated soldiers who are ready to sacrifice for the country, but patriotism has not been fully internalized due to numerous systematic challenges prior to their military training. Significant number of them chose the profession without any previous personal contact or commitment that justifies the importance of defence recruitment. Interviewees and questionnaire respondents see the military profession as a realistic future perspective to a large extent for economic reasons that might influence the training program regarding the necessary internalization of patriotism. The conclusions and used methods of this research can be adapted in analyzing the results and challenges of the “Honvéd Kadét” program, as well as, in evaluating other elements of military socialization within the current strategic transformation program of the HDF.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27042">
    <w:multiLevelType w:val="hybridMultilevel"/>
    <w:lvl w:ilvl="0" w:tplc="58686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27042">
    <w:abstractNumId w:val="641270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822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