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BUKET TASDELEN</w:t>
            </w:r>
          </w:p>
          <w:p w:rsidR="00C275A3" w:rsidRDefault="00186641" w:rsidP="00C275A3">
            <w:pPr>
              <w:pStyle w:val="Hallgatokepzes"/>
            </w:pPr>
            <w:r w:rsidRPr="002361E2">
              <w:rPr>
                <w:i/>
              </w:rPr>
              <w:t>bkttasdelen@gmail.com</w:t>
            </w:r>
            <w:r w:rsidRPr="002361E2">
              <w:rPr>
                <w:i/>
              </w:rPr>
              <w:br/>
            </w:r>
            <w:r w:rsidR="00A96AEC">
              <w:t>Pszichológia</w:t>
            </w:r>
            <w:r w:rsidR="00A96AEC">
              <w:br/>
            </w:r>
            <w:r w:rsidR="00E77B23">
              <w:t>BA, 4. félév</w:t>
            </w:r>
          </w:p>
          <w:p w:rsidR="00C265CE" w:rsidRPr="009E5FF1" w:rsidRDefault="00E77B23" w:rsidP="009763E0">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Bali Cintia</w:t>
            </w:r>
          </w:p>
          <w:p w:rsidR="00DB4822" w:rsidRDefault="00DB4822" w:rsidP="009763E0">
            <w:pPr>
              <w:pStyle w:val="Konzulensektitulus"/>
            </w:pPr>
            <w:r w:rsidRPr="00DB4822">
              <w:t>Egyetemi tanársegéd ,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kognitív változók szerepe a multimédiás tanulás hatékonyságát illetően egyetemi hallgatók körében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empirical study examines the impact of attentional performance, working memory capacity and the effect of multimedia elements on the recall performance of university students. It is proposed that the performance will increase as the number of multimedia learning materials increases. Also, we hypothesized that attentional mechanisms and working memory capacity have an impact on the effectiveness of multimedia learning. Individuals (M= 21.3; SD= 3.02) were presented with a topic in four different conditions and by the same lecturer. Following the learning material, post-tests were conducted to examine the recall performance and the cognitive factors. Results showed that the number of multimedia learning materials positively influenced the performance of individuals. Moreover, attentional performance and language skills had an effect. The aim of this empirical study was to raise awareness about the effect of multimedia learning capacities in the purpose of learning.</w:t>
      </w:r>
    </w:p>
    <w:p>
      <w:pPr>
        <w:widowControl w:val="on"/>
        <w:pBdr/>
        <w:spacing w:before="240" w:after="240" w:line="240" w:lineRule="auto"/>
        <w:ind w:left="0" w:right="0"/>
        <w:jc w:val="left"/>
      </w:pPr>
      <w:r>
        <w:rPr>
          <w:color w:val="000000"/>
          <w:sz w:val="24"/>
          <w:szCs w:val="24"/>
        </w:rPr>
        <w:t xml:space="preserve">Keywords: Multimedia Learning, Working Memory, Attentional Performance, Recall Performance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23289">
    <w:multiLevelType w:val="hybridMultilevel"/>
    <w:lvl w:ilvl="0" w:tplc="762639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23289">
    <w:abstractNumId w:val="705232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17588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