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TUZSON-BERCZELI TAMÁS</w:t>
            </w:r>
          </w:p>
          <w:p w:rsidR="00C275A3" w:rsidRDefault="00186641" w:rsidP="00C275A3">
            <w:pPr>
              <w:pStyle w:val="Hallgatokepzes"/>
            </w:pPr>
            <w:r w:rsidRPr="002361E2">
              <w:rPr>
                <w:i/>
              </w:rPr>
              <w:t>tuzson.tamas@gmail.com</w:t>
            </w:r>
            <w:r w:rsidRPr="002361E2">
              <w:rPr>
                <w:i/>
              </w:rPr>
              <w:br/>
            </w:r>
            <w:r w:rsidR="00A96AEC">
              <w:t>média-, mozgókép- és kommunikációtanár - történelem és állampolgári ismeretek tanára</w:t>
            </w:r>
            <w:r w:rsidR="00A96AEC">
              <w:br/>
            </w:r>
            <w:r w:rsidR="00E77B23">
              <w:t>Osztatlan, 11.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Pápai Zsolt</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Anthony Mann westerntájai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alapfeltevése az volt, hogy Anthony Mann a westernfilmjeiben a tájakat dramaturgiai funkcióval töltötte meg, ezáltal a filmkép egész szövetét a történetmesélés szolgálatába állította. A Jeanine Basinger által bevezetett totális kép fogalmát továbbgondolva jutottam el a totális elbeszélésig, mely olyan filmépítési (felvételi és szerkesztési) szemléletmódot jelöl, melyben az egyes beállítások hátterei (környezeti elemei) a film egészére vonatkozóan dramaturgiai funkcióval bírnak, s a cselekményépítés szerves részét képezik. Ennek szemléltetésére azt elemeztem, hogy egy adott jelentben miért tűnik fel a hegy, illetve a víz, mi a jelentésük a film, illetve az életmű egészét tekintve. Munkámban a hősök és a konfliktusok mibenlétét, valamint az egyén és a közösség kapcsolatát kiemelő strukturalista műfajelméleti modellt vegyítettem a Király Jenő-féle pszichoanalitikus alapokon nyugvó, a műfaj archetipikus–műfaji rétegeit feltáró közelítésmódjával. Megállapítottam, hogy a víz megjelenése teremti meg a megtisztulni vágyó hős számára a lehetőséget a megmérettetésre, a hegyek pedig magát a küzdelem útját testesítik meg. A szimbolikus erőfeszítések természete szerint két eltérő kategóriába soroltam a filmekben feltűnő hegyeket. Az „igazság hegyei” a klasszikus westernek óta visszatérő toposszerű helyszíneket jelöl, olyan hegyeket foglal magába, melyekre fel kell mászni, mely során pedig minden szereplőről kiderül az igazság, s jellemzően a csúcson következik be az igazság pillanata. Ezzel szemben a sajátosan manni „törvény hegyei” a cselekmény felett őrködő, háttérbe húzódó óriások, melyek a változatlan erkölcsi mértéket és a természeti törvényt testesítik meg. A hegyek textuális interpretálásán túl a küzdelmet lehet ténylegesen is értelmezni. A kihívások halmozása Mann egyik novuma: a súlyos lelki terhet cipelő hősöknek helyt kell állniuk egy küldetésben, meg kell vívniuk saját démonjaikkal, gyakran olyanokkal kerülnek szembe, akik igen közel álltak hozzájuk, ráadásul mindezt nehéz fizikai körülmények között. Ez utóbbit mutatja az is, hogy Mann filmjeiben a korabeli westernekhez képest jóval hangsúlyosabb a vertikális mozgás. A konfliktusok halmozásának célja, hogy határhelyzetbe kergesse a hősöket, feltárva addig elnyomott valódi énjüket. A totális elbeszélés végső soron a western konfliktusainak extremizálására szolgál, ezáltal e szerzői kézjegy használatával a műfajiság megerősítését eredményezte.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84427">
    <w:multiLevelType w:val="hybridMultilevel"/>
    <w:lvl w:ilvl="0" w:tplc="15094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84427">
    <w:abstractNumId w:val="17284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061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