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SAS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saszsofi@sasnet.hu</w:t>
            </w:r>
            <w:r w:rsidRPr="002361E2">
              <w:rPr>
                <w:i/>
              </w:rPr>
              <w:br/>
            </w:r>
            <w:r w:rsidR="00A96AEC">
              <w:t>Angol nyelvű pszichológia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Láng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Trollkodás az online randizásban: Kapcsolata a Pszichopátiával és Machiavellizmussal.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Jelent tudományos dolgozat kutatása a trollkodást, mint viselkedési formát vizsgálja az online társkereső felületeken, ezen belül is annak a két Sötét Triád személyiségvonással, a machiavellizmussal és a pszichopátiával való kapcsolatát helyezi előtérbe. Mivel az online társkereső felületek egyre nagyobb népszerűségnek örvendenek, így azon személyek száma, akik a Sötét Triádhoz hasonló személyiségvonásokkal rendelkeznek, megnövekedett ezeken az oldalakon. Az online társkereső alkalmazásoknak segíteniük kellene csökkenteni a szociális szorongást és a kellemetlen érzéseket a partnerkeresés során, de az egyre növekvő mennyiségű trollkodás és idegesítő viselkedés miatt, ez nehezebben teljesíthető. A fenti két személyiségvonást az életben gyakran keverik és egyformán kezelik, azonban, ahogyan az a jelen tanulmányból is látható lesz, nem csak a trollkodó viselkedésükben vannak különbségek, hanem a társkereső alkalmazások használata mögötti motivációjukban is.</w:t>
      </w:r>
      <w:r>
        <w:rPr>
          <w:color w:val="000000"/>
          <w:sz w:val="24"/>
          <w:szCs w:val="24"/>
        </w:rPr>
        <w:br/>
        <w:t xml:space="preserve">A kutatás során felmértük, a machiavellizmus és a pszichopátia motivációja az online társkereső alkalmazások használatában, valamint, hogy mennyire jellemző rájuk a trollkodás.</w:t>
      </w:r>
      <w:r>
        <w:rPr>
          <w:color w:val="000000"/>
          <w:sz w:val="24"/>
          <w:szCs w:val="24"/>
        </w:rPr>
        <w:br/>
        <w:t xml:space="preserve">Vizsgálatunkhoz kérdőíves kutatási módszert alkalmaztunk, olyan alskálákkal, mint a pszichopátia, a machiavellizmus, a trollkodás és az, hogy mi motiválhatja ezeket a személyiségeket az online randizás megkezdésére. A vizsgálatban összesen 105 fő vett részt volt, amelyből 33 női és 72 férfi válaszadó volt. A kitöltők kora az előre meghatározott 18 és 30 életév között mozgott (M női=22,1, SD=3,15; M férfi=19,40, SD=1,80)</w:t>
      </w:r>
      <w:r>
        <w:rPr>
          <w:color w:val="000000"/>
          <w:sz w:val="24"/>
          <w:szCs w:val="24"/>
        </w:rPr>
        <w:br/>
        <w:t xml:space="preserve">Az eredmények részben alátámasztották az eredeti hipotézist, bár a machiavellizmussal jellemezhető személyek esetében a várt motivációs tényezők nem igazolódtak. Érdekes eredményeket találtunk a társkereső alkalmazások használatának motivációja terén. A nem, mint kontroll változó szerepelt a regressziós modellekben a jelenlegi vizsgálatban, amely szintén hasznos, nem várt eredményt hozott.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76137">
    <w:multiLevelType w:val="hybridMultilevel"/>
    <w:lvl w:ilvl="0" w:tplc="49970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76137">
    <w:abstractNumId w:val="261761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038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