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KERESZTÉNY CSENGE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csenge.kereszteny@gmail.com</w:t>
            </w:r>
            <w:r w:rsidRPr="002361E2">
              <w:rPr>
                <w:i/>
              </w:rPr>
              <w:br/>
            </w:r>
            <w:r w:rsidR="00A96AEC">
              <w:t>Néprajz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néptáncgyűjtő körút adatainak értelmezése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egy 20. századi néptáncgyűjtő körút kontextualizálását tűztem ki célul. Ehhez a gyűjtőút során készített film- és hangfelvételeket, a hozzájuk kapcsolódó különböző dokumentumokat (helyszíni jegyzeteket, filmleíró- és magnószalag jegyzőkönyveket) és a vezető kutató, Martin György kéziratos hagyatékában fellelt leveleket és hivatalos iratokat hívtam segítségül, a néprajzi szakirodalom mellett történeti munkákat is felhasználva.</w:t>
      </w:r>
      <w:r>
        <w:rPr>
          <w:color w:val="000000"/>
          <w:sz w:val="24"/>
          <w:szCs w:val="24"/>
        </w:rPr>
        <w:br/>
        <w:t xml:space="preserve">Dolgozatomban részletesebben foglalkozom a néptánckutatástörténet kutatásának fontosságával, a gyűjtéshez kapcsolódó levéltári iratok bemutatásával, valamint bemutatok három, a gyűjtés során készült néptáncfelvételt is. Az archív filmekkel kapcsolatban foglalkozom a kutatói beavatkozások és a megrendezett táncalkalmak kérdésével, a táncosok térhasználatával, viseletével és a kapcsolódó dokumentumok ismeretének fontosságával.</w:t>
      </w:r>
      <w:r>
        <w:rPr>
          <w:color w:val="000000"/>
          <w:sz w:val="24"/>
          <w:szCs w:val="24"/>
        </w:rPr>
        <w:br/>
        <w:t xml:space="preserve">Munkámmal a néptáncfilmek kritikai megközelítését szeretném ösztönözni, és a korábbi táncfolklorisztikai eredmények pontosabb értelmezéséhez szeretnék közelebb kerülni.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682952">
    <w:multiLevelType w:val="hybridMultilevel"/>
    <w:lvl w:ilvl="0" w:tplc="701881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682952">
    <w:abstractNumId w:val="556829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96958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