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HANYECZ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hanyecz.reka4@gmail.com</w:t>
            </w:r>
            <w:r w:rsidRPr="002361E2">
              <w:rPr>
                <w:i/>
              </w:rPr>
              <w:br/>
            </w:r>
            <w:r w:rsidR="00A96AEC">
              <w:t>történelem - olasz tanári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Dávid Kinga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Diktatúra ábrázolások az olasz disztópia irodalomban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diktatórikus hatalomábrázolásra épülő olasz disztópiák visszatérő motívumainak vizsgálatára vállalkoztam. Dolgozatomban hat – 19. és 21. század között született – mű tematikus elemzésén keresztül vizsgálom a témát abból a munkahipotézisből kiindulva, hogy egyrészt a disztópiák hátterét adó korszakok és társadalmi kihívások, valamint a fennálló hatalmi rend, másrészt az elbeszélői attitűdök és a cselekmények fókuszának különbözőségei ellenére a műfajhoz tartozó regények hatalomábrázolásai több rokon elemet tartalmaznak, a hasonlóságok következtében pedig a dolgozatban tárgyalt művekben kimutathatók olyan konstans jegyek és motívumok, amelyek a disztópia diktatórikus válfajának standard jellemzőivé válnak. A dolgozat középpontjában ezek megismerése és értelmezése áll.</w:t>
      </w:r>
      <w:r>
        <w:rPr>
          <w:color w:val="000000"/>
          <w:sz w:val="24"/>
          <w:szCs w:val="24"/>
        </w:rPr>
        <w:br/>
        <w:t xml:space="preserve">Dolgozatom annyiban mindenképpen hiánypótlónak tekinthető, hogy az olasz irodalomkritika máig nem szentelt különösebb figyelmet a disztópia műfajának. Ennek egyik oka az volt, hogy a disztópia egészen a kétezres évekig nem alkotta az olasz irodalom jellegzetes műfajainak körét. Az olasz irodalomtörténet klasszikus szerzői esetében az ide sorolható művek nem tartoznak a munkásságuk kiemelt darabjai közé, a kortárs szerzők esetében pedig inkább az irodalmi kánonon kívül rekedt határterület részét képezik.</w:t>
      </w:r>
      <w:r>
        <w:rPr>
          <w:color w:val="000000"/>
          <w:sz w:val="24"/>
          <w:szCs w:val="24"/>
        </w:rPr>
        <w:br/>
        <w:t xml:space="preserve">Az elemző munka során az értelmezések kialakításában és a konstans komponensek meghatározásához a vonatkozó irodalomkritikai szakirodalmon kívül segítségül hívtam a szociológia, a politika és a pszichológia tudományterületeinek eredményeit, valamint az olasz traktátusirodalom példáin keresztül tanulmányoztam a hatalom működésének leírásait. Kutatásom során megállapíthattam, hogy a diktatúraábrázolás tényezői a disztópia műfajban kontinuitást képeznek a megelőző korok zsarnoki államról alkotott kritikájának alappilléreivel. A zsarnoki egyeduralomra törő, totalitárius államhatalom berendezkedéséről és a működési mechanizmusáról a disztópia műfajától függetlenül már egyes utópiákból vagy a traktátusirodalom néhány vonatkozó darabjából is sokat megtudhattunk, ezek az elemek bizonyos értelemben kontinuitást képeznek a disztópia művekkel. Az irodalmi alkotások hátterében minden esetben az adott kor dekadenciája bújik meg, amely inspirációként szolgált az írók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23958">
    <w:multiLevelType w:val="hybridMultilevel"/>
    <w:lvl w:ilvl="0" w:tplc="99668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23958">
    <w:abstractNumId w:val="242239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8233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