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SZALAY KONT ANDRÁS</w:t>
            </w:r>
          </w:p>
          <w:p w:rsidR="00C275A3" w:rsidRDefault="00186641" w:rsidP="00C275A3">
            <w:pPr>
              <w:pStyle w:val="Hallgatokepzes"/>
            </w:pPr>
            <w:r w:rsidRPr="002361E2">
              <w:rPr>
                <w:i/>
              </w:rPr>
              <w:t>kontiszalay@gmail.com</w:t>
            </w:r>
            <w:r w:rsidRPr="002361E2">
              <w:rPr>
                <w:i/>
              </w:rPr>
              <w:br/>
            </w:r>
            <w:r w:rsidR="00A96AEC">
              <w:t>teológia-lelkész</w:t>
            </w:r>
            <w:r w:rsidR="00A96AEC">
              <w:br/>
            </w:r>
            <w:r w:rsidR="00E77B23">
              <w:t>Osztatlan, 11. félév</w:t>
            </w:r>
          </w:p>
          <w:p w:rsidR="00C265CE" w:rsidRPr="009E5FF1" w:rsidRDefault="00E77B23" w:rsidP="009763E0">
            <w:pPr>
              <w:pStyle w:val="Hallgatointezmeny-kar"/>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habil. Hodossy-Takács Előd</w:t>
            </w:r>
          </w:p>
          <w:p w:rsidR="00DB4822" w:rsidRDefault="00DB4822" w:rsidP="009763E0">
            <w:pPr>
              <w:pStyle w:val="Konzulensektitulus"/>
            </w:pPr>
            <w:r w:rsidRPr="00DB4822">
              <w:t>egyetemi tanár (intézetvezető és tanszékvezető),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Izrael első aranykora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fő kérdései az Omrida uralkodóház uralkodása és a velük kapcsolatos biblai beszámolók köré csoportosulnak. A kutatás során megpróbáltam választ találni azokra a kérdésekre, hogy miért van nagy ellentmondás a régészeti adatok és a bibliai szöveg között. Mi volt a kiváltó oka ekkora ellenszenvnek az Omridákkal szemben? Hol van az igazság? Valamint a kérdések mellett megpróbáltam bemutatni a teljesség igénye nélkül, az uralkodóház pompáját a fennmaradt régészeti leletek, beszámolók sorravételével.</w:t>
      </w:r>
      <w:r>
        <w:rPr>
          <w:color w:val="000000"/>
          <w:sz w:val="24"/>
          <w:szCs w:val="24"/>
        </w:rPr>
        <w:br/>
        <w:t xml:space="preserve">A kutatás végére érve úgy gondolom, hogy a bibliai beszámolók negatív megítélése az Omridákkal szemben egyértelműen a deuteronomisták szerkesztési munkájának köszönhető. Egészen pontosan annak, hogy más uralkodók mellett az Omrida uralkodók politikájában, az idegen kultuszok megjelenésében, az ezekkel szembeni toleranciában látták egy fő okát annak, hogy a babiloni fogságba jutottak. Hiába lehetett meg a YHWH hit is az országban, ha nem csak és kizárólag az érvényesült, még egy olyan politikai helyzetben is, ahol az engedmények, szövetségkötések meghozatala mást követelt, és sokszor még népszerűsíteni is tudta a YHWH-hitet. Emiatt az értékelés miatt, ami teológiai szempontból minősítette az uralkodókat, és a YHWH kultuszhoz való viszonyukat helyezte előtérbe, minden politikai, országépítő eredményük háttérbe szorult a bibliai beszámolókban, hiszen nem ez volt a hangsúlyos. Azonban talán mindez ihlethette meg, a Salamonról megrajzolt képet, amely kultuszi szempontból megfelelő volt, hiszen ő építette a templomot, de nem volt olyan fényes uralkodása, mint a későbbi Omrida uralkodóknak. Így az ő eredményeik tükröződhetnek vissza a Salamonról szóló beszámolókban, akiről pedig nem maradt fent, olyan meggyőző Biblián kívüli forrás, amely az Omridákhoz fogható fényűző birodalomról számolna be a számunkra.</w:t>
      </w:r>
      <w:r>
        <w:rPr>
          <w:color w:val="000000"/>
          <w:sz w:val="24"/>
          <w:szCs w:val="24"/>
        </w:rPr>
        <w:br/>
        <w:t xml:space="preserve">A dolgozat két fő részből áll. Egy kortörténeti és egy teológiai részből. A kutatás során, először a régészeti leleteket, kortörténeti adatokat vettem sorra, hogy megfelelő képet tudjak alkotni a tényszerű adatok alapján az Omridák uralkodásáról, építkezéseiről, nemzetközi megítélésükről. Ezek számbavétele, vizsgálata alkotja az első fő részét a dolgozatnak.</w:t>
      </w:r>
      <w:r>
        <w:rPr>
          <w:color w:val="000000"/>
          <w:sz w:val="24"/>
          <w:szCs w:val="24"/>
        </w:rPr>
        <w:br/>
        <w:t xml:space="preserve">A régészeti leletek, adatok vizsgálata után a teológiai kapcsolódási pontokat vettem sorra. Figyelembe véve a bibliai beszámolók sajátosságait, céljait és az ezekből következő adatokat. Ezek vizsgálata alkotja a második nagy fő részt, amellyel a kutatás teljes egésszé vált.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24399">
    <w:multiLevelType w:val="hybridMultilevel"/>
    <w:lvl w:ilvl="0" w:tplc="50704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24399">
    <w:abstractNumId w:val="25724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50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