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SMOLNICKI SZILÁRD</w:t>
            </w:r>
          </w:p>
          <w:p w:rsidR="00C275A3" w:rsidRDefault="00186641" w:rsidP="00C275A3">
            <w:pPr>
              <w:pStyle w:val="Hallgatokepzes"/>
            </w:pPr>
            <w:r w:rsidRPr="002361E2">
              <w:rPr>
                <w:i/>
              </w:rPr>
              <w:t>smolniszili99@gmail.com</w:t>
            </w:r>
            <w:r w:rsidRPr="002361E2">
              <w:rPr>
                <w:i/>
              </w:rPr>
              <w:br/>
            </w:r>
            <w:r w:rsidR="00A96AEC">
              <w:t>gépészmérnöki</w:t>
            </w:r>
            <w:r w:rsidR="00A96AEC">
              <w:br/>
            </w:r>
            <w:r w:rsidR="00E77B23">
              <w:t>MSc, 4.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Varga Gyula</w:t>
            </w:r>
          </w:p>
          <w:p w:rsidR="00DB4822" w:rsidRDefault="00DB4822" w:rsidP="009763E0">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gyémántvasalás energiahatékonyságának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minket körülvevő világ hatásai, fenntarthatósági problémái, konfliktusai mindinkább rámutatnak az energiahatékonyság és a környezettudatosság aktualitására. Fontos egészen a legapróbb részletekig menően megértenünk azt, hogy bolygónk készleteinek korlátok nélküli kizsákmányolása előbb-utóbb természeti katasztrófákhoz vezethet, melyeknek láthatjuk is az előjeleit.</w:t>
      </w:r>
      <w:r>
        <w:rPr>
          <w:color w:val="000000"/>
          <w:sz w:val="24"/>
          <w:szCs w:val="24"/>
        </w:rPr>
        <w:br/>
        <w:t xml:space="preserve">A forgácsoló megmunkálások terén, ha a környezettudatosságra gondolunk, akkor a hűtő-kenő folyadék alkalmazása, valamint a nagy energiaigényű megmunkáló eljárások okozhatnak fejtörést: Tudományos Diákköri Dolgozatom célja ezen kérdések vizsgálata esztergálás, valamint gyémántvasalás során.</w:t>
      </w:r>
      <w:r>
        <w:rPr>
          <w:color w:val="000000"/>
          <w:sz w:val="24"/>
          <w:szCs w:val="24"/>
        </w:rPr>
        <w:br/>
        <w:t xml:space="preserve">Kutatásomat az energiahatékonyság legfrissebb eredményeinek felderítésével, feldolgozásával kezdtem, majd elvégeztem kísérleteimet, melyek esztergálásból, illetve gyémántvasalásból álltak. Mindkét megmunkálás során kellő mennyiségű adat állt rendelkezésemre, melyeket aztán egy érdességmérő műszer segítségével vizsgáltam meg. Az eredményeket a faktoriális kísérlettervezés módszerének segítségével értékeltem ki, melynek segítségével optimális technológiai paraméter-kombinációkat kaptam gyémántvasalás során, az energiahatékonyság elveit figyelembe véve.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80129">
    <w:multiLevelType w:val="hybridMultilevel"/>
    <w:lvl w:ilvl="0" w:tplc="92685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80129">
    <w:abstractNumId w:val="45380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547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