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IMRE SOLT VARGA</w:t>
            </w:r>
          </w:p>
          <w:p w:rsidR="00C275A3" w:rsidRDefault="00186641" w:rsidP="00C275A3">
            <w:pPr>
              <w:pStyle w:val="Hallgatokepzes"/>
            </w:pPr>
            <w:r w:rsidRPr="002361E2">
              <w:rPr>
                <w:i/>
              </w:rPr>
              <w:t>ordularyildirim@gmail.com</w:t>
            </w:r>
            <w:r w:rsidRPr="002361E2">
              <w:rPr>
                <w:i/>
              </w:rPr>
              <w:br/>
            </w:r>
            <w:r w:rsidR="00A96AEC">
              <w:t>Geography-history teacher trainee</w:t>
            </w:r>
            <w:r w:rsidR="00A96AEC">
              <w:br/>
            </w:r>
            <w:r w:rsidR="00E77B23">
              <w:t>Unified, 11.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Attila Bárány</w:t>
            </w:r>
          </w:p>
          <w:p w:rsidR="00DB4822" w:rsidRDefault="00DB4822" w:rsidP="009763E0">
            <w:pPr>
              <w:pStyle w:val="Konzulensektitulus"/>
            </w:pPr>
            <w:r w:rsidRPr="00DB4822">
              <w:t>university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Hussite attempts to invade the Kingdom of Hungary between 1422-1427</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Hussite Wars, which began in 1420, were last dealt with by the archivist-historian Pál Tóth-Szabó, and the subject has not been examined in modern military history. The aim of my research is to examine the Hussite wars of Sigismund of Luxemburg (1420–1434) on the basis of the methods of the "new military history", which began to emerge in Western historiography in the second half of the 20th century, emphasising the social, economic and political background of the wars, in contrast to the traditional, event-history-oriented approach. Furthermore, the importance of the topic is given by the fact that the oppressed Hussites in 1420 threatened Hungarian territories by the middle of the decade, in parallel with the Turks, and then occupied Nagyszombat and its environs in 1428. The aim of this essay is therefore to describe the events of the period between the two, and to outline the military historical antecedents and causes of the events of 1428, using the latest findings of my research.</w:t>
      </w:r>
      <w:r>
        <w:rPr>
          <w:color w:val="000000"/>
          <w:sz w:val="24"/>
          <w:szCs w:val="24"/>
        </w:rPr>
        <w:br/>
        <w:t xml:space="preserve">My source-based research, based on domestic and foreign documentary material, is complemented by historical works indirectly related to the wars, which discuss social, economic, monetary and diplomatic history, thus increasing the complexity of the research aspects.</w:t>
      </w:r>
      <w:r>
        <w:rPr>
          <w:color w:val="000000"/>
          <w:sz w:val="24"/>
          <w:szCs w:val="24"/>
        </w:rPr>
        <w:br/>
        <w:t xml:space="preserve">My research is mainly related to the Hungarian army. From the documentary material, I collected the noble and high priest participants who were currently fighting against the Hussites, as well as the size of the banderia they led, which I estimated on the basis of the military plans of the late Sigismund period, thus correcting the earlier assumed numbers with an approximately accurate figure. I have also taken into account the issue of the army's provisions, as well as the soldiers' pay, which was charged to the royal treasury at the time. I have compared the resulting amounts with the additional royal revenues collected during the period under study - extra taxes on towns, revenues from the pledging of royal estates - to highlight the considerable scale of the costs of wars and the solutions used in the period. I have analysed the geographical space in which wars were fought, so I thought it important to produce my own map to help understand the events and military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67163">
    <w:multiLevelType w:val="hybridMultilevel"/>
    <w:lvl w:ilvl="0" w:tplc="73044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67163">
    <w:abstractNumId w:val="18167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190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