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DÖMÖTÖR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domotor.dorina1@gmail.com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Szerencse (vagy befektetés) a szerencsejáték? - A sportfogadás nyomában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szerencsejátékot, ezen belül a sportfogadást helyezem a fókuszba, ugyanis jelenkorunk egyik nagyon népszerű szokása. Vannak olyanok, akik befektetésként gondolnak rá, ebben látják a pénzszerzés legjobb, leggyorsabb és legnyereségesebb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sportfogadást feldolgozni pszichológiai, pénzügyi/befektetési aspektusból is. Az alábbi kutatási kérdésekre kerestem a választ:</w:t>
      </w:r>
      <w:r>
        <w:rPr>
          <w:color w:val="000000"/>
          <w:sz w:val="24"/>
          <w:szCs w:val="24"/>
        </w:rPr>
        <w:br/>
        <w:t xml:space="preserve">Miképpen adható meg a sportfogadás „karakterisztikája”, azaz milyen sportfogadási ismeretekkel, szokásokkal rendelkeznek az emberek?</w:t>
      </w:r>
      <w:r>
        <w:rPr>
          <w:color w:val="000000"/>
          <w:sz w:val="24"/>
          <w:szCs w:val="24"/>
        </w:rPr>
        <w:br/>
        <w:t xml:space="preserve">Megfeleltethető-e a sportfogadás befektetési tevékenységnek?</w:t>
      </w:r>
      <w:r>
        <w:rPr>
          <w:color w:val="000000"/>
          <w:sz w:val="24"/>
          <w:szCs w:val="24"/>
        </w:rPr>
        <w:br/>
        <w:t xml:space="preserve">Megéri-e a pénzünket szerencsejátékba (sportfogadásba) fektetni?</w:t>
      </w:r>
      <w:r>
        <w:rPr>
          <w:color w:val="000000"/>
          <w:sz w:val="24"/>
          <w:szCs w:val="24"/>
        </w:rPr>
        <w:br/>
        <w:t xml:space="preserve">Tudatosan tudjuk-e kezelni vagy csupán a szerencsén múlik a sikerünk?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módszertanilag egy értékelő kutatás, a kutatási problémák meghatározásából fakadóan feltáró jellegű, más szempontból pedig kvantitatívnak tekinthető. Szekunder kutatási részben dokumentumelemzéssel a probléma feltárásához rendelkezésre álló dokumentumokat, adatokat elemzek. Ezt követően végzett primer kutatás során információk gyűjtésére és elemzése kerül sor online kérdőíves felméréssel, mely alkalmas leíró, magyarázó és felderítő célokra.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sok helyen, akár élőben is lehet sportfogadást tenni, de nem volt ez mindig így. Feltárom, honnan ered a sportfogadás, illetve hogyan működik. Ahhoz, hogy teljes képet kapjunk ismertetem a kapcsolódó alapfogalmakat, illetve azt, hogy milyen eseményekre hol lehet pénzt költeni. A sportfogadásnak van egy izgalmas pszichológiai oldala is, hiszen nem elég egy jó szelvényt készíteni, sokan beleesnek abba a hibába, hogy függőség alakul ki náluk. Feltárom a különböző személyiségtípusokat a pénzügyi cselekedetek, döntések, attitűdök alapján. Ezt követően a befektetések fő jellemzőit ismertetem, hogy meghatározhassam, a sportfogadás beleillik-e a sorba. Primer kutatásom pedig hozzásegít a feltett kutatási kérdések megválaszolásához.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egy népszerű tevékenységet vizsgálok közgazdasági szempontból, hiszen ma már ez sem csupán egy játék, hanem sokak által akár befektetési formaként kezelt megoldás vagy rosszabb esetben függőség. A kutatás eredménye a sportfogadás múltjának feltárása, a sportfogadók karakterisztikájának megadása, a szakirodalomban szereplő személyiségtípusoknak történő, valamint befektetési lehetőségként való megfeleltethetőség vizsgálata. Kutatásommal gazdagítani kívánom a téma kapcsán fellelhető, jelenleg hiányosnak értékelhető empirikus kutatások körét.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30688">
    <w:multiLevelType w:val="hybridMultilevel"/>
    <w:lvl w:ilvl="0" w:tplc="60573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30688">
    <w:abstractNumId w:val="377306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260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