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HORVÁTH</w:t>
            </w:r>
          </w:p>
          <w:p w:rsidR="00C275A3" w:rsidRDefault="00186641" w:rsidP="00C275A3">
            <w:pPr>
              <w:pStyle w:val="Hallgatokepzes"/>
            </w:pPr>
            <w:r w:rsidRPr="002361E2">
              <w:rPr>
                <w:i/>
              </w:rPr>
              <w:t>fanniuszas@gmail.com</w:t>
            </w:r>
            <w:r w:rsidRPr="002361E2">
              <w:rPr>
                <w:i/>
              </w:rPr>
              <w:br/>
            </w:r>
            <w:r w:rsidR="00A96AEC">
              <w:t>Business Administration and Management</w:t>
            </w:r>
            <w:r w:rsidR="00A96AEC">
              <w:br/>
            </w:r>
            <w:r w:rsidR="00E77B23">
              <w:t>BSc, 1. semester</w:t>
            </w:r>
          </w:p>
          <w:p w:rsidR="00C265CE" w:rsidRPr="009E5FF1" w:rsidRDefault="00E77B23" w:rsidP="009763E0">
            <w:pPr>
              <w:pStyle w:val="Hallgatointezmeny-kar"/>
              <w:rPr>
                <w:b/>
                <w:caps/>
              </w:rPr>
            </w:pPr>
            <w:r>
              <w:t>University of Pannonia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Anita Antal PhD </w:t>
            </w:r>
          </w:p>
          <w:p w:rsidR="00DB4822" w:rsidRDefault="00DB4822" w:rsidP="009763E0">
            <w:pPr>
              <w:pStyle w:val="Konzulensektitulus"/>
            </w:pPr>
            <w:r w:rsidRPr="00DB4822">
              <w:t>associate professor, PE GKZ</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book or book it? Accounting in the realm of digitalization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last few years, digitalization has changed a number of professions’ subsistence. Neither accounting and bookkeeping were exeptions of this. As a consequence, the profession was transformed, the number of computer programs used by specialists in everyday work increased, and this phenomenom also affected the quantity and nature of the tasks to be performed.</w:t>
      </w:r>
      <w:r>
        <w:rPr>
          <w:color w:val="000000"/>
          <w:sz w:val="24"/>
          <w:szCs w:val="24"/>
        </w:rPr>
        <w:br/>
        <w:t xml:space="preserve">The purpose of my research is to explore the current situation and future of the accounting profession, to analyze the position of accountants, to assess the spread of digitalization as well as the presentation and evulation of the services provided by the accounting programs currently available on the market, by the opinion of professionals active in the profession.</w:t>
      </w:r>
      <w:r>
        <w:rPr>
          <w:color w:val="000000"/>
          <w:sz w:val="24"/>
          <w:szCs w:val="24"/>
        </w:rPr>
        <w:br/>
        <w:t xml:space="preserve">I wish to find answers to the following research questions:</w:t>
      </w:r>
    </w:p>
    <w:p>
      <w:pPr>
        <w:pStyle w:val="ListParagraphPHPDOCX"/>
        <w:numPr>
          <w:ilvl w:val="0"/>
          <w:numId w:val="77831185"/>
        </w:numPr>
        <w:spacing w:before="0" w:after="0" w:line="240" w:lineRule="auto"/>
        <w:contextualSpacing/>
        <w:jc w:val="left"/>
        <w:rPr>
          <w:sz w:val="24"/>
          <w:szCs w:val="24"/>
        </w:rPr>
      </w:pPr>
      <w:r>
        <w:rPr>
          <w:color w:val="000000"/>
          <w:sz w:val="24"/>
          <w:szCs w:val="24"/>
        </w:rPr>
        <w:t xml:space="preserve">To what extent can accounting activities be replaces by digitalization solutions?</w:t>
      </w:r>
    </w:p>
    <w:p>
      <w:pPr>
        <w:pStyle w:val="ListParagraphPHPDOCX"/>
        <w:numPr>
          <w:ilvl w:val="0"/>
          <w:numId w:val="77831185"/>
        </w:numPr>
        <w:spacing w:before="0" w:after="0" w:line="240" w:lineRule="auto"/>
        <w:contextualSpacing/>
        <w:jc w:val="left"/>
        <w:rPr>
          <w:sz w:val="24"/>
          <w:szCs w:val="24"/>
        </w:rPr>
      </w:pPr>
      <w:r>
        <w:rPr>
          <w:color w:val="000000"/>
          <w:sz w:val="24"/>
          <w:szCs w:val="24"/>
        </w:rPr>
        <w:t xml:space="preserve">To what extent has the scope of work of accounting professionals evolved in the recent period and what are the further forecasts?</w:t>
      </w:r>
    </w:p>
    <w:p>
      <w:pPr>
        <w:pStyle w:val="ListParagraphPHPDOCX"/>
        <w:numPr>
          <w:ilvl w:val="0"/>
          <w:numId w:val="77831185"/>
        </w:numPr>
        <w:spacing w:before="0" w:after="0" w:line="240" w:lineRule="auto"/>
        <w:contextualSpacing/>
        <w:jc w:val="left"/>
        <w:rPr>
          <w:sz w:val="24"/>
          <w:szCs w:val="24"/>
        </w:rPr>
      </w:pPr>
      <w:r>
        <w:rPr>
          <w:color w:val="000000"/>
          <w:sz w:val="24"/>
          <w:szCs w:val="24"/>
        </w:rPr>
        <w:t xml:space="preserve">What are the features that are superfluous or need to be transformed in each accounting program?</w:t>
      </w:r>
    </w:p>
    <w:p>
      <w:pPr>
        <w:pStyle w:val="ListParagraphPHPDOCX"/>
        <w:numPr>
          <w:ilvl w:val="0"/>
          <w:numId w:val="77831185"/>
        </w:numPr>
        <w:spacing w:before="0" w:after="0" w:line="240" w:lineRule="auto"/>
        <w:contextualSpacing/>
        <w:jc w:val="left"/>
        <w:rPr>
          <w:sz w:val="24"/>
          <w:szCs w:val="24"/>
        </w:rPr>
      </w:pPr>
      <w:r>
        <w:rPr>
          <w:color w:val="000000"/>
          <w:sz w:val="24"/>
          <w:szCs w:val="24"/>
        </w:rPr>
        <w:t xml:space="preserve">To what extent do the accounting professionals support the realization of uniformity during their work?</w:t>
      </w:r>
    </w:p>
    <w:p>
      <w:pPr>
        <w:widowControl w:val="on"/>
        <w:pBdr/>
        <w:spacing w:before="240" w:after="240" w:line="240" w:lineRule="auto"/>
        <w:ind w:left="0" w:right="0"/>
        <w:jc w:val="left"/>
      </w:pPr>
      <w:r>
        <w:rPr>
          <w:color w:val="000000"/>
          <w:sz w:val="24"/>
          <w:szCs w:val="24"/>
        </w:rPr>
        <w:t xml:space="preserve">My research is methodologically an assessment research, qualitative research and includes quantitative analysis. Quantitative data comes from both secondary and primary data sources. During the primary data collection, I focused on the opinions of accounting and bookkeeping professionals using an online questionnare because they can represent an objective picture of the situation in the profession. In my dissertation in the secondary research section, during the processing of literature, I conducted regular literature research complemented with online researches for detailed, accurate representation of the theoretical background. For the market outlook, I used database research, then analyzed the resulting data set using statistical methods.</w:t>
      </w:r>
      <w:r>
        <w:rPr>
          <w:color w:val="000000"/>
          <w:sz w:val="24"/>
          <w:szCs w:val="24"/>
        </w:rPr>
        <w:br/>
        <w:t xml:space="preserve">The result of my current research is the determination of the future of the accounting profession, the evulation of the current accounting and supplementary programs, the assessment of the spread of digitalization which I want to enrich the scope of scientific surveys on the subject and later utilization is possible different publications and surveys related to accounting and bookkeeping professions and accounting programs.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31185">
    <w:multiLevelType w:val="hybridMultilevel"/>
    <w:lvl w:ilvl="0" w:tplc="65348525">
      <w:start w:val="1"/>
      <w:numFmt w:val="decimal"/>
      <w:lvlText w:val="%1."/>
      <w:lvlJc w:val="left"/>
      <w:pPr>
        <w:ind w:left="720" w:hanging="360"/>
      </w:pPr>
    </w:lvl>
    <w:lvl w:ilvl="1" w:tplc="65348525" w:tentative="1">
      <w:start w:val="1"/>
      <w:numFmt w:val="lowerLetter"/>
      <w:lvlText w:val="%2."/>
      <w:lvlJc w:val="left"/>
      <w:pPr>
        <w:ind w:left="1440" w:hanging="360"/>
      </w:pPr>
    </w:lvl>
    <w:lvl w:ilvl="2" w:tplc="65348525" w:tentative="1">
      <w:start w:val="1"/>
      <w:numFmt w:val="lowerRoman"/>
      <w:lvlText w:val="%3."/>
      <w:lvlJc w:val="right"/>
      <w:pPr>
        <w:ind w:left="2160" w:hanging="180"/>
      </w:pPr>
    </w:lvl>
    <w:lvl w:ilvl="3" w:tplc="65348525" w:tentative="1">
      <w:start w:val="1"/>
      <w:numFmt w:val="decimal"/>
      <w:lvlText w:val="%4."/>
      <w:lvlJc w:val="left"/>
      <w:pPr>
        <w:ind w:left="2880" w:hanging="360"/>
      </w:pPr>
    </w:lvl>
    <w:lvl w:ilvl="4" w:tplc="65348525" w:tentative="1">
      <w:start w:val="1"/>
      <w:numFmt w:val="lowerLetter"/>
      <w:lvlText w:val="%5."/>
      <w:lvlJc w:val="left"/>
      <w:pPr>
        <w:ind w:left="3600" w:hanging="360"/>
      </w:pPr>
    </w:lvl>
    <w:lvl w:ilvl="5" w:tplc="65348525" w:tentative="1">
      <w:start w:val="1"/>
      <w:numFmt w:val="lowerRoman"/>
      <w:lvlText w:val="%6."/>
      <w:lvlJc w:val="right"/>
      <w:pPr>
        <w:ind w:left="4320" w:hanging="180"/>
      </w:pPr>
    </w:lvl>
    <w:lvl w:ilvl="6" w:tplc="65348525" w:tentative="1">
      <w:start w:val="1"/>
      <w:numFmt w:val="decimal"/>
      <w:lvlText w:val="%7."/>
      <w:lvlJc w:val="left"/>
      <w:pPr>
        <w:ind w:left="5040" w:hanging="360"/>
      </w:pPr>
    </w:lvl>
    <w:lvl w:ilvl="7" w:tplc="65348525" w:tentative="1">
      <w:start w:val="1"/>
      <w:numFmt w:val="lowerLetter"/>
      <w:lvlText w:val="%8."/>
      <w:lvlJc w:val="left"/>
      <w:pPr>
        <w:ind w:left="5760" w:hanging="360"/>
      </w:pPr>
    </w:lvl>
    <w:lvl w:ilvl="8" w:tplc="65348525" w:tentative="1">
      <w:start w:val="1"/>
      <w:numFmt w:val="lowerRoman"/>
      <w:lvlText w:val="%9."/>
      <w:lvlJc w:val="right"/>
      <w:pPr>
        <w:ind w:left="6480" w:hanging="180"/>
      </w:pPr>
    </w:lvl>
  </w:abstractNum>
  <w:abstractNum w:abstractNumId="77831183">
    <w:multiLevelType w:val="hybridMultilevel"/>
    <w:lvl w:ilvl="0" w:tplc="230313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31183">
    <w:abstractNumId w:val="77831183"/>
  </w:num>
  <w:num w:numId="77831185">
    <w:abstractNumId w:val="778311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9695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