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KÁLOVICS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kicsikalo@gmail.com</w:t>
            </w:r>
            <w:r w:rsidRPr="002361E2">
              <w:rPr>
                <w:i/>
              </w:rPr>
              <w:br/>
            </w:r>
            <w:r w:rsidR="00A96AEC">
              <w:t>Ipari termék és forematervező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Szőke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Többfunkciós tűzoltósisak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Feladatom egy olyan többfunkciós tűzoltósisak megtervezése volt, mely kis átalakítással használható gázmaszkként és búvársisakként is. Az ilyesfajta védőfelszerelések szerepe manapság egyre inkább felértékelődik, mert egyrészt a vészhelyzetek egyre összetettebb megoldásokat igényelnek, másrészt pedig az egyre több problémához több eszköz is kell, így a helytakarékosság is fontosabbá vált.</w:t>
      </w:r>
      <w:r>
        <w:rPr>
          <w:color w:val="000000"/>
          <w:sz w:val="24"/>
          <w:szCs w:val="24"/>
        </w:rPr>
        <w:br/>
        <w:t xml:space="preserve">Egy olyan védősisakot kellett terveznem, ami egyaránt ellenáll a víz alatti és a tűz közeli hőmérsékleteknek is, emellett csillapítja a lehulló törmelékek okozta ütődéseket és vízzáró, illetve a gázokat sem engedi át.</w:t>
      </w:r>
      <w:r>
        <w:rPr>
          <w:color w:val="000000"/>
          <w:sz w:val="24"/>
          <w:szCs w:val="24"/>
        </w:rPr>
        <w:br/>
        <w:t xml:space="preserve">A jelenlegi védőfelszerelések elemzése során, arra jutottam, hogy egy teljes fejet takaró védősisakra lesz szükség, ami moduláris szájrésszel rendelkezik, így könnyen és gyorsan cserélhetőek az oxigénpalackhoz vagy gázszűrőkhöz tartozó csatlakozók.</w:t>
      </w:r>
      <w:r>
        <w:rPr>
          <w:color w:val="000000"/>
          <w:sz w:val="24"/>
          <w:szCs w:val="24"/>
        </w:rPr>
        <w:br/>
        <w:t xml:space="preserve">A legnagyobb nehézséget az illesztések szigetelése és a burkolat anyagának megválasztása jelentette.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55006">
    <w:multiLevelType w:val="hybridMultilevel"/>
    <w:lvl w:ilvl="0" w:tplc="47993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55006">
    <w:abstractNumId w:val="47955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91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