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akosvin02@gmail.com</w:t>
            </w:r>
            <w:r w:rsidRPr="002361E2">
              <w:rPr>
                <w:i/>
              </w:rPr>
              <w:br/>
            </w:r>
            <w:r w:rsidR="00A96AEC">
              <w:t>Földrajz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Sipos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Folyóvízi teraszok térképezése a Középső-Pamír és a Nyugati-Tien-san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Folyóvízi teraszok térképezése a Középső-Pamír és a Nyugati-Tien-san területén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hegységek kiemelkedésének üteme az idők során folyamatosan változik. A kiemelkedés mértékének és változásnak jó jelzői lehetnek a folyóvízi formák, azon belül is leginkább a teraszok. A folyóvízi teraszok kialakulását a tektonikus kiemelkedésen túl azonban az éghajlat változásai is befolyásolják. E két tényező hatását igen nehéz szétválasztani. Erre azokon a területeken van lehetőség, ahol gyors teraszképződés történik, így jobban elkülöníthető ezek a hatások.</w:t>
      </w:r>
      <w:r>
        <w:rPr>
          <w:color w:val="000000"/>
          <w:sz w:val="24"/>
          <w:szCs w:val="24"/>
        </w:rPr>
        <w:br/>
        <w:t xml:space="preserve">A Föld egyik leggyorsabban emelkedő hegységei a Belső-Ázsiában található Pamír és Tien-san.</w:t>
      </w:r>
      <w:r>
        <w:rPr>
          <w:color w:val="000000"/>
          <w:sz w:val="24"/>
          <w:szCs w:val="24"/>
        </w:rPr>
        <w:br/>
        <w:t xml:space="preserve">A hegységek az Indiai- és az Eurázsiai- kőzetlemezek ütközési zónájában találhatóak, a felgyűrődés egyik gócpontja, itt összpontosul a kialakuló energia nagy része, ezért is ilyen nagy a kiemelkedés mértéke. A Pamírt 3 részre lehet bontani egy északi, egy középső és egy déli részre. A Tien-sant pedig egy központi, belső, keleti, nyugati és északi részre. Morfológiai</w:t>
      </w:r>
      <w:r>
        <w:rPr>
          <w:color w:val="000000"/>
          <w:sz w:val="24"/>
          <w:szCs w:val="24"/>
        </w:rPr>
        <w:br/>
        <w:t xml:space="preserve">vizsgálataimat két völgyben, a Pamír hegység középső részét átszelő Bartang, Gudara, Tanymas folyók völgye mentén végeztem, illetve a Nyugati-Tien-san területén található Zaravsan folyó völgyén, mivel ezen a területen ilyen irányú vizsgálatok eddig nem történetek, emellett a gyors kiemelkedés miatt ideális a teraszképződés vizsgálata szempontjából.</w:t>
      </w:r>
      <w:r>
        <w:rPr>
          <w:color w:val="000000"/>
          <w:sz w:val="24"/>
          <w:szCs w:val="24"/>
        </w:rPr>
        <w:br/>
        <w:t xml:space="preserve">Ezeket a folyókat gleccserek táplálják, amelyek Földünk egyik legérzékenyebb pontjai a klímaváltozás szempontjából. Hőmérséklet csökkenése vagy emelkedése így könnyen befolyásolni tudja a folyó vízhozamát, amelynek hatására a morfológiai egyensúly megváltozásával szintén teraszok alakulhatnak ki. A folyó völgye ebből a szempontból is kiváló</w:t>
      </w:r>
      <w:r>
        <w:rPr>
          <w:color w:val="000000"/>
          <w:sz w:val="24"/>
          <w:szCs w:val="24"/>
        </w:rPr>
        <w:br/>
        <w:t xml:space="preserve">helyszín a teraszok kialakulásának vizsgálatához.</w:t>
      </w:r>
      <w:r>
        <w:rPr>
          <w:color w:val="000000"/>
          <w:sz w:val="24"/>
          <w:szCs w:val="24"/>
        </w:rPr>
        <w:br/>
        <w:t xml:space="preserve">A vizsgálataim célja, hogy domborzatmodell és műholdfelvételek segítségével geomorfológiai térképezést végezzek a kiválasztott völgyek mentén, feltárva a folyók esésviszonyait, a völgyekben azonosítható teraszfelszínek és hordalékkúpok helyzetét és magassági viszonyait.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folyóvízi terasz, klímaváltozás, tektonika, Pamír, Nyugati-Tien-san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56330">
    <w:multiLevelType w:val="hybridMultilevel"/>
    <w:lvl w:ilvl="0" w:tplc="574974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56330">
    <w:abstractNumId w:val="360563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2242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