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KAJNER GYULA</w:t>
            </w:r>
          </w:p>
          <w:p w:rsidR="00C275A3" w:rsidRDefault="00CA6B74" w:rsidP="00C275A3">
            <w:pPr>
              <w:pStyle w:val="Hallgatokepzes"/>
            </w:pPr>
            <w:r w:rsidRPr="001067CD">
              <w:rPr>
                <w:i/>
              </w:rPr>
              <w:t>kajnerocsi@gmail.com</w:t>
            </w:r>
            <w:r w:rsidRPr="001067CD">
              <w:rPr>
                <w:i/>
              </w:rPr>
              <w:br/>
            </w:r>
            <w:r w:rsidR="00A96AEC">
              <w:t>Vegyész MSc</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Galbács Gábor</w:t>
            </w:r>
          </w:p>
          <w:p w:rsidR="00DB4822" w:rsidRDefault="00DB4822" w:rsidP="00BA6BAF">
            <w:pPr>
              <w:pStyle w:val="Konzulensektitulus"/>
            </w:pPr>
            <w:r w:rsidRPr="00DB4822">
              <w:t>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Bővített funkciókészletű mikrofluidikai chipek fejlesztése ICP-MS ultranyomelemanalitikai célokra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Nanorészecske;Mintaelőkészítés;Mikrofluidika;3D nyomtatás;Automatizálás</w:t>
      </w:r>
      <w:r>
        <w:t xml:space="preserve"/>
      </w:r>
    </w:p>
    <w:p>
      <w:pPr>
        <w:widowControl w:val="on"/>
        <w:pBdr/>
        <w:spacing w:before="240" w:after="240" w:line="240" w:lineRule="auto"/>
        <w:ind w:left="0" w:right="0"/>
        <w:jc w:val="left"/>
      </w:pPr>
      <w:r>
        <w:rPr>
          <w:color w:val="000000"/>
          <w:sz w:val="24"/>
          <w:szCs w:val="24"/>
        </w:rPr>
        <w:t xml:space="preserve">A nanotechnológia fejlődésével párhuzamosan egyre nagyobb igény mutatkozik olyan alacsony mintaigénnyel és kimutatási határokkal rendelkező, gyors analitikai eljárásokra, melyek változatos összetételű, szerkezetű nanorészecske diszperziók rutinszerű karakterizálására képesek. Az utóbbi két évtizedben egyre szélesebb körben alkalmazott egyrészecske ICP-MS (spICP-MS) technika számos nanorészecske karakterizálási feladatra eredményesen alkalmazható [1,2]. Kutatócsoportunk már korábban beszámolt az spICP-MS technika teljesítőképességének javításáról olyan ICP-MS műszerrel együttműködő mikrofluidikai chipek alkalmazásával, melyek on-line hígítási és injektálási feladatok ellátására képesek [3]. A cikkben bemutatott mikrofluidikai chipek ugyan többféle nanorészecske karakterizálási feladat kivitelezése során is hasznosnak bizonyultak, teljes potenciáljuk még közel sem került kiaknázásra. Így továbbfejlesztésük mellett döntöttünk, melynek három fő irányát jelöltük ki. (1) Nanorészecske elválasztási feladatok megvalósítása a chipen, mellyel zavaró részecskék kiszűrése, és megfelelő kialakítás mellett az analit prekoncentrálása is elképzelhető. (2) A mikrofluidikai eszközökkel kompatibilis, alacsony mintabeviteli sebességű és holttérfogatú, illetve nagy mintabeviteli hatékonysággal rendelkező mintabeviteli rendszer fejlesztése, mellyel az spICP-MS módszer teljesítményjellemzői tovább javíthatók. (3) A chipek működésének automatizálása, melynek feltétele elektromosan vezérelhető szelepek beépítése és bonyolultabb csatornahálózatok alkalmazása. A jelen dolgozatban célul tűztük ki a chipek továbbfejlesztési lehetőségeinek felmérését, megvalósításukhoz szükséges előkísérletek és tervezési feladatok elvégzését.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37688">
    <w:multiLevelType w:val="hybridMultilevel"/>
    <w:lvl w:ilvl="0" w:tplc="85064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37688">
    <w:abstractNumId w:val="27237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229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