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SASHALMI BALÁZS</w:t>
            </w:r>
          </w:p>
          <w:p w:rsidR="00C275A3" w:rsidRDefault="00186641" w:rsidP="00C275A3">
            <w:pPr>
              <w:pStyle w:val="Hallgatokepzes"/>
            </w:pPr>
            <w:r w:rsidRPr="002361E2">
              <w:rPr>
                <w:i/>
              </w:rPr>
              <w:t>balazs.sashalmi18@gmail.com</w:t>
            </w:r>
            <w:r w:rsidRPr="002361E2">
              <w:rPr>
                <w:i/>
              </w:rPr>
              <w:br/>
            </w:r>
            <w:r w:rsidR="00A96AEC">
              <w:t>Fizika</w:t>
            </w:r>
            <w:r w:rsidR="00A96AEC">
              <w:br/>
            </w:r>
            <w:r w:rsidR="00E77B23">
              <w:t>BSc, 3. félév</w:t>
            </w:r>
          </w:p>
          <w:p w:rsidR="00C265CE" w:rsidRPr="009E5FF1" w:rsidRDefault="00E77B23" w:rsidP="009763E0">
            <w:pPr>
              <w:pStyle w:val="Hallgatointezmeny-kar"/>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Erdélyi  Miklós</w:t>
            </w:r>
          </w:p>
          <w:p w:rsidR="00DB4822" w:rsidRDefault="00DB4822" w:rsidP="009763E0">
            <w:pPr>
              <w:pStyle w:val="Konzulensektitulus"/>
            </w:pPr>
            <w:r w:rsidRPr="00DB4822">
              <w:t>egyetemi docens,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Fluoreszcens festékek hot-band anti-Stokes fluoresz-cenciájának vizsgálata az OptoSplit optikai rendszerrel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Fluoreszcens mikroszkópia során az egyedi sejtalkotókat és molekulákat képesek vagyunk megfesteni úgynevezett fluoreszcens festékekkel. Ezeknek a festékeknek a tulajdonsága az, hogy adott hullámhosszal gerjesztve magasabb energiaszintre jutnak, majd relaxálnak az alapállapotukba, amely során egy alacsonyabb hullámhosszú fotont bocsájtanak ki, mint amivel fel lettek gerjesztve. Ezt nevezzük Stokes eltolódásnak. Megfigyelték azonban, hogy bizonyos esetekben a kibocsájtott foton hullámhossza rövidebb lesz, mint a gerjesztő fotoné, ezt nevezzük anti-Stokes fluoreszenciának. Ennek az egyik oka lehet az, hogy a festék kibocsájtási spektruma hőmérsékletfüggő, ez a "hot-band" anti-Stokes fluoreszcencia.</w:t>
      </w:r>
    </w:p>
    <w:p>
      <w:pPr>
        <w:widowControl w:val="on"/>
        <w:pBdr/>
        <w:spacing w:before="240" w:after="240" w:line="240" w:lineRule="auto"/>
        <w:ind w:left="0" w:right="0"/>
        <w:jc w:val="left"/>
      </w:pPr>
      <w:r>
        <w:rPr>
          <w:color w:val="000000"/>
          <w:sz w:val="24"/>
          <w:szCs w:val="24"/>
        </w:rPr>
        <w:t xml:space="preserve">A fluoreszcens mikroszkópiát széles körben használják, köztük biológiai és orvosi kutatásokban. A "hot-band" anti-Stokes fluoreszencia kutatásával lehetővé vállna, hogy sejtekben 0,1˚C-os pontossággal tudjunk lokális hőmérsékletet mérni. Célunk egy olyan metodika kidolgozása, amely a lokális hőmérsékletmérést lehetővé teszi a "hot-band" anti-Stokes fluoreszenciát kihasználva.</w:t>
      </w:r>
    </w:p>
    <w:p>
      <w:pPr>
        <w:widowControl w:val="on"/>
        <w:pBdr/>
        <w:spacing w:before="240" w:after="240" w:line="240" w:lineRule="auto"/>
        <w:ind w:left="0" w:right="0"/>
        <w:jc w:val="left"/>
      </w:pPr>
      <w:r>
        <w:rPr>
          <w:color w:val="000000"/>
          <w:sz w:val="24"/>
          <w:szCs w:val="24"/>
        </w:rPr>
        <w:t xml:space="preserve">Ahhoz, hogy ezt a jelenséget vizsgálni tudjuk, az OptoSplit II Bypass optikai rendszert használtuk, amellyel megtehettük azt, hogy a beérkező jelet kettéválasztottuk egy dikroikus tükörrel, így a detektorba érkező egyik jel a normál floureszenciához tartozott, míg a másik az anti-Stokesi volt. A mérések során főként az Alexa Fluor 568, fluoreszcens festéket vizsgáltuk.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632646">
    <w:multiLevelType w:val="hybridMultilevel"/>
    <w:lvl w:ilvl="0" w:tplc="479844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632646">
    <w:abstractNumId w:val="396326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86749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