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SZAKOLCZAI DOMINIKA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szakolczaidominika@gmail.com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NYSZC Zay Anna Technikum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Borbélyné Magyar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középiskolai tanár,  NYSZC Zay Anna Technikum és Kollégium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Gyermeknevelési problémák a mozaikcsaládokban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Két tűz között-Gyermek nevelési problémák a mozaikcsaládban</w:t>
      </w:r>
      <w:r>
        <w:rPr>
          <w:color w:val="000000"/>
          <w:sz w:val="24"/>
          <w:szCs w:val="24"/>
        </w:rPr>
        <w:br/>
        <w:t xml:space="preserve">Kulcskifejezések: válás, gyermekek, mozaikcsalád, típus, kérdőív, hatás, család, házasság, vélemény</w:t>
      </w:r>
      <w:r>
        <w:rPr>
          <w:color w:val="000000"/>
          <w:sz w:val="24"/>
          <w:szCs w:val="24"/>
        </w:rPr>
        <w:br/>
        <w:t xml:space="preserve">Kutatómunkámban az emberek véleményét, hozzáállását vizsgáltam a mozaikcsaládokról és a válásról. Vizsgáltam, hogy az emberek tisztában vannak-e a mozaikcsalád és a válás körüli fogalmakról. Dolgozatomban először a téma választásomat indokoltam majd az elméleti hátteret írtam le, amelyben kitértem a családra, a házasságra, a család szerkezetére, funkcióira, a válásra, a mozaikcsaládra és annak különböző típusaira. Vizsgáltam a mozaikcsaládok típusait is. Hazánkban évről évre egyre többen válnak el, házasodnak újra és alkotnak mozaikcsaládokat. A mozaikcsalád a leggyakoribb válás utáni családforma. Dolgozatomban kitértem arra is, hogy a gyermekek hogyan élik meg a válást és ez hogyan hat a mindennapjaikra. A patchwork családok megítélését, konfliktus forrásaikat és jellemzőiket is ismertettem a dolgozatom során. Majd a kutatás következett melynek során az emberek egy online kérdőív formájában kérdeztem meg. A kérdőív 2022 októberében volt elérhető melynek kitöltése teljesen anonim módon történt, ahol zárt válaszok közül választhattak a válaszadók. A kérdőívet 115 ember töltötte ki mely nagy segítség volt a dolgozatom megírásához. A kérdőív során olyan alapvető kérdésekkel kezdtem, mint például, a lakhely, az életkor és a nem. A kérdőívet kitöltők életkora színes skálán mozgott 16 évtől egészen 50 évig. Ezek után a válásra koncentráltam olyan kérdésekkel, mint az, hogy mit gondol a házasságok hány százaléka végződik válással, az Ön szülei elváltak-e. Az utolsó kérdések a gyermeknevelésről és a mozaikcsaládokról szóltak. Ott olyan kérdéseket tettem, mint például az, hogy van-e az elvált szülők gyermekeinek nevelési és megfelelési problémájuk és hogy tudják-e mi az a mozaikcsalád. Majd a hipotéziseimet sorba állítva, elemeztem a kapott eredményeket. A hipotéziseim részben vagy egészben igazolódtak.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33964">
    <w:multiLevelType w:val="hybridMultilevel"/>
    <w:lvl w:ilvl="0" w:tplc="70435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33964">
    <w:abstractNumId w:val="62933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0340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