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takacsbalazs510@gmail.com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tiszabura-bónisháti avar temető övgarnitúrás sírjainak kronológiai és társadalmi kérdései.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2009-es ásatásból származó – eddig feldolgozatlan – Tiszabura-bónisháti temető anyaga sokszínű, rengeteg lehetőséggel. A feldolgozás egyik fontos állomását képezi a keltező értékű tárgyak vizsgálata. 16 olyan övgarnitúra került elő a temetőből, amelyek reprezentációs és kronológiai szempontból is vizsgálhatók.</w:t>
      </w:r>
      <w:r>
        <w:rPr>
          <w:color w:val="000000"/>
          <w:sz w:val="24"/>
          <w:szCs w:val="24"/>
        </w:rPr>
        <w:br/>
        <w:t xml:space="preserve">Azt tapasztaljuk, hogy az avar kori tendenciának megfelelően az öv a felnőtt férfiakhoz tartozó státuszjelölő tárgynak számíthatott, viszont érdekes kivétellel is találkozni. Egy esetben egy gyermek (infans II.) temetkezéséhez tartozott övkészlet, ami a korai halál miatt be nem töltött státuszt is jelölhet.</w:t>
      </w:r>
      <w:r>
        <w:rPr>
          <w:color w:val="000000"/>
          <w:sz w:val="24"/>
          <w:szCs w:val="24"/>
        </w:rPr>
        <w:br/>
        <w:t xml:space="preserve">Az övek vizsgálatát folytatva keltező értékük segítségével megállapítható, hogy a lelőhelyet a 7. század utolsó évtizedeitől a 8. század végéig, a 8–9. század fordulójáig használhatták. Az övek mellett kontrollcsoportként bevontam egy második tárgytípust, a fülbevalókat is a vizsgálatba. Ezek megerősítették az övek által kapott horizontális stratigráfiai képet a temető–használat fázisairól. A temető közepén és északnyugati részén található az alapító generáció egy-egy sírja, egy lemezes övgarnitúrás és egy lemezes szíjvéges férfi temetkezés. Ezt követően a temető magterületétől terjeszkedhettek a keleti és déli periféria területek irányába. Ezt jelzik a későbbi övgarnitúrás és fülbevalós sírok.</w:t>
      </w:r>
      <w:r>
        <w:rPr>
          <w:color w:val="000000"/>
          <w:sz w:val="24"/>
          <w:szCs w:val="24"/>
        </w:rPr>
        <w:br/>
        <w:t xml:space="preserve">A temető északi régiójában – a feltételezett legkorábbi használati területen – nagyon kevés keltező értékű tárgytípus került elő. Ezt a területet több bolygatás érte. A csak egy kisszíjvéget tartalmazó sír esete is ezt a megfigyelést erősíti. A temető déli és keleti részén három sírcsoport is lehatárolható. Az egyik a temető délnyugati csücskében mellékletei alapján különült el. A második topográfiailag is elválik délnyugatra a többi sírtól. A harmadik pedig az övkészlettel rendelkező gyereksír körül jelezhet egy több generációs csoportot.</w:t>
      </w:r>
      <w:r>
        <w:rPr>
          <w:color w:val="000000"/>
          <w:sz w:val="24"/>
          <w:szCs w:val="24"/>
        </w:rPr>
        <w:br/>
        <w:t xml:space="preserve">Összességében az övgarnitúrás sírok feldolgozásával meghatározhatóvá vált a temető kronológiai helyzete és meg lehetett tenni az első lépéseket a temetőt használó közösség(ek) társadalmának megismerése felé. A kontrollcsoport – fülbevalók – bevonásával pedig nem csak ellenőrizni tudtam az eredményeimet, hanem a temető teljes feldolgozásának irányába is tettem egy további lépést.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90791">
    <w:multiLevelType w:val="hybridMultilevel"/>
    <w:lvl w:ilvl="0" w:tplc="64261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90791">
    <w:abstractNumId w:val="75190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83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