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DÁNIEL MIKLÓS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nagy.daniel0214@protonmail.com</w:t>
            </w:r>
            <w:r w:rsidRPr="002361E2">
              <w:rPr>
                <w:i/>
              </w:rPr>
              <w:br/>
            </w:r>
            <w:r w:rsidR="00A96AEC">
              <w:t>Politikatudomány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Fekete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Arnold Schwarzenegger politikai pályája, avagy Hollywoodból vezet-e út a néphez?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QUO VADIS? – Arnold Schwarzenegger politikai pályája avagy Hollywoodból vezet-e út a néphez?</w:t>
      </w:r>
      <w:r>
        <w:rPr>
          <w:color w:val="000000"/>
          <w:sz w:val="24"/>
          <w:szCs w:val="24"/>
        </w:rPr>
        <w:br/>
        <w:t xml:space="preserve">Quo Vadis – Arnold Schwarzenegger’s political career or is there a road from Hollywood to the people?</w:t>
      </w:r>
      <w:r>
        <w:rPr>
          <w:color w:val="000000"/>
          <w:sz w:val="24"/>
          <w:szCs w:val="24"/>
        </w:rPr>
        <w:br/>
        <w:t xml:space="preserve">Mindannyian nézünk filmeket és sorozatokat melyekkel gyakran mély kötődésbe kerülünk, ezekben az esetekben akár azt érezhetjük, hogy a színész bármit képes megvalósítani és világot jobb hellyé tenni. Egyes politikai témájú filmek után felmerülhet bennünk: ha a filmben rendkívül sikeres és jó tetteket visz véghez, akkor ezeket a valóságban is képes valóra váltani?</w:t>
      </w:r>
      <w:r>
        <w:rPr>
          <w:color w:val="000000"/>
          <w:sz w:val="24"/>
          <w:szCs w:val="24"/>
        </w:rPr>
        <w:br/>
        <w:t xml:space="preserve">Arnold Schwarzenegger a 80-as és 90-es évek egyik legsikeresebb filmsztárja Hollywood után a politika színpadára lépett (USA-ban nem elsőként) és Kalifornia állam kormányzójaként 2003 és 2011 között bizonyította rátermettségét. Arnold helyzetét egyéb körülmények is nehezítették: republikánus párt tagjaként hogyan tudott kormányozni demokrata többségű szenátus és képviselőházzal, valamint miként tudott megbírkózni 2008-ban beütött gazdasági válsággal. A kutatásomban ki fogok térni a filmcsillag országos politikai jelentőségére(USA-ban), valamint globális jelentőségére is.</w:t>
      </w:r>
      <w:r>
        <w:rPr>
          <w:color w:val="000000"/>
          <w:sz w:val="24"/>
          <w:szCs w:val="24"/>
        </w:rPr>
        <w:br/>
        <w:t xml:space="preserve">A dolgozat bebizonyítja, hogy van út Hollywoodból a néphez. Az amerikai társadalom mélyen mediatizáltságánal fogva Schwarzenegger a mozi vásznon kersztül már bele írta magát a közösség kollektív tudatába. Schwarzenegger szerepei akár a jó vagy a rossz oldalt testesítette meg, mindig egy végrehajtó vagy megoldó funkciót vett fel. A tézisem a következő: Schwarzenegger a kollektív tudatban mélyebben található, mint az általános politikai törésvonalak.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177719">
    <w:multiLevelType w:val="hybridMultilevel"/>
    <w:lvl w:ilvl="0" w:tplc="841264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177719">
    <w:abstractNumId w:val="251777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22426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