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STUKA BEATRIX</w:t>
            </w:r>
          </w:p>
          <w:p w:rsidR="00C275A3" w:rsidRDefault="00186641" w:rsidP="00C275A3">
            <w:pPr>
              <w:pStyle w:val="Hallgatokepzes"/>
            </w:pPr>
            <w:r w:rsidRPr="002361E2">
              <w:rPr>
                <w:i/>
              </w:rPr>
              <w:t>stuka.beatrix@gmail.com</w:t>
            </w:r>
            <w:r w:rsidRPr="002361E2">
              <w:rPr>
                <w:i/>
              </w:rPr>
              <w:br/>
            </w:r>
            <w:r w:rsidR="00A96AEC">
              <w:t>Osztatlan tanári mesterképzési szak (angol nyelv és kultúra tanára, történelem és állampolgári ismeretek tanára)</w:t>
            </w:r>
            <w:r w:rsidR="00A96AEC">
              <w:br/>
            </w:r>
            <w:r w:rsidR="00E77B23">
              <w:t>Osztatlan, 7.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Kállay Katalin</w:t>
            </w:r>
          </w:p>
          <w:p w:rsidR="00DB4822" w:rsidRDefault="00DB4822" w:rsidP="009763E0">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Identitás és rassz az intra- és interraciális kapcsolatokban Bernard Malamud kiválasztott rövid történeteiben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témája az első és második generációs amerikai zsidók identitásának vizsgálata Bernard Malamud kiválasztott rövid történetein keresztül, valamint az amerikai zsidóság és az afrikai amerikaiak kapcsolatának vizsgálata Bernard Malamud néhány kiválasztott rövid történetén keresztül. Kutatásom során elkülönítettem egymástól ezt a két témát, mivel annak ellenére, hogy kapcsolódnak egymáshoz, külön-külön szerettem volna koncentrálni ezekre a témákra.</w:t>
      </w:r>
      <w:r>
        <w:rPr>
          <w:color w:val="000000"/>
          <w:sz w:val="24"/>
          <w:szCs w:val="24"/>
        </w:rPr>
        <w:br/>
        <w:t xml:space="preserve">Az első és második generációs amerikai zsidók identitásának vizsgálatának tekintetében elmondható, hogy Bernard Malamud egy univerzális ember képeként formázza meg az amerikai zsidó karaktereit, valamint, hogy több identitáskrízist vészelnek át, s van, ahol a kettős identitás képe is megjelenik. Dolgozatomban az első és másodikgenerációs amerikai zsidóság közötti kapcsolati feszültségekre koncentráltam leginkább a The Jewbird, Armistice és a Lady Of The Lake műveken keresztül. </w:t>
      </w:r>
      <w:r>
        <w:rPr>
          <w:color w:val="000000"/>
          <w:sz w:val="24"/>
          <w:szCs w:val="24"/>
        </w:rPr>
        <w:br/>
        <w:t xml:space="preserve">Az amerikai zsidóság és az afrikai amerikaiak kapcsolatának vizsgálatának tekintetében arra a következtetésre jutottam, hogy a két kiválasztott rövid történet – az Angel Levine és a Black is My Favorite Color – egy pozitív és egy negatív képet ad az olvasóknak, ezt a két képet pedig összehasonlítottam. Amint fontosnak tartok kiemelni ebből az összehasonlításból az a zsidó identitáskrízis újbóli megnyilvánulása ezekben az interraciális kapcsolatokban, és a velük járó feszültségek erre a kapcsolatra nézve.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94438">
    <w:multiLevelType w:val="hybridMultilevel"/>
    <w:lvl w:ilvl="0" w:tplc="199486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94438">
    <w:abstractNumId w:val="567944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63600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