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JÓZSA-VINCZE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akosjozsavincze@gmail.com</w:t>
            </w:r>
            <w:r w:rsidRPr="002361E2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Szigeti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Indukciós vulkanizáló berendezés gyártástechnológiája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nyíregyházi ContiTech Magyarország Kft.-nél egy új indukciós vulkanizáló berendezés beüzemelése van tervben. Az eddigi gőz fűtést szeretnék lecserélni indukciós fűtéssel, ezzel időt és energiát megspórolva. Mivel a vulkanizálás nagy nyomáson történik, ezért a berendezés egy nyomástartó edénynek minősül. Ebből adódóan elengedhetetlen a berendezés áttervezése, ill. az átalakításhoz szükséges különböző alkatészek gyártástechnológiájának a kidolgozása, továbbá a szilárdságtani méretezés, ellenőrzés, végeselem szimuláció. Mivel ezek a berendezések teszik lehetővé a nagyipari gumigyártást, így kiemelt figyelmet kell szentelnünk a konstrukció megfele-lőségére, berendezés átalakított alkatrészeinek elkészítésére, figyelembe véve a szigorú biztonsági követelményeket is.</w:t>
      </w:r>
      <w:r>
        <w:rPr>
          <w:color w:val="000000"/>
          <w:sz w:val="24"/>
          <w:szCs w:val="24"/>
        </w:rPr>
        <w:br/>
        <w:t xml:space="preserve">A vulkanizáló folyamatok eredményeként a nyers, képlékeny gumikeverékből egy rugalmas gumiterméket kapunk. A vulkanizálás sikerét 3 paraméter határozza meg: az idő, a hőmérséklet és a nyomás. A berendezés tervezésénél kellő figyelmet kell fordítanunk az illesztésekre. Jelen eset-ben a szerkezet hegesztett kötéseket tartalmaz, amelyben egy zárvány, vagy repedés akár emberi életekbe is kerülhet. Ezért a hegesztett kötéseket ellenőrizni kell, ill. a berendezést beüzemelés előtt mindenképp nyomáspróbának kell alávetnünk, hogy megbizonyosodjunk nincs-e hirtelen nyomásesés, vagy bármi jellegű rendellenesség.</w:t>
      </w:r>
      <w:r>
        <w:rPr>
          <w:color w:val="000000"/>
          <w:sz w:val="24"/>
          <w:szCs w:val="24"/>
        </w:rPr>
        <w:br/>
        <w:t xml:space="preserve">Dolgozatom célja tehát a berendezés szilárdságtani méretezése, ellenőrzése, VEM szimulá-ció végrehajtása és gyártástechnológia kidolgozása. Továbbá egy kiválasztott alkatrészhez egy olyan számítógépes gyártástechnológiai szimuláció kidolgozása, amellyel bemutathatom a nagy-sorozatgyártás különböző formáit, amelyekkel lehetővé válik egy alkatrész gyors és pontos elké-szítése.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64733">
    <w:multiLevelType w:val="hybridMultilevel"/>
    <w:lvl w:ilvl="0" w:tplc="46535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64733">
    <w:abstractNumId w:val="430647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65785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